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BD9139" w14:textId="336D395E" w:rsidR="00D35B38" w:rsidRPr="00D91702" w:rsidRDefault="00463722" w:rsidP="007D7760">
      <w:pPr>
        <w:jc w:val="center"/>
        <w:rPr>
          <w:rFonts w:asciiTheme="minorEastAsia" w:hAnsiTheme="minorEastAsia"/>
          <w:b/>
          <w:bCs/>
        </w:rPr>
      </w:pPr>
      <w:r w:rsidRPr="00463722">
        <w:rPr>
          <w:rFonts w:asciiTheme="minorEastAsia" w:hAnsiTheme="minorEastAsia"/>
          <w:b/>
          <w:bCs/>
        </w:rPr>
        <w:t>18198_電子發票整合服務平台操作說明(上)</w:t>
      </w:r>
      <w:r>
        <w:rPr>
          <w:rFonts w:asciiTheme="minorEastAsia" w:hAnsiTheme="minorEastAsia" w:hint="eastAsia"/>
          <w:b/>
          <w:bCs/>
        </w:rPr>
        <w:t xml:space="preserve"> </w:t>
      </w:r>
      <w:r w:rsidR="001F7F66" w:rsidRPr="00D91702">
        <w:rPr>
          <w:rFonts w:asciiTheme="minorEastAsia" w:hAnsiTheme="minorEastAsia"/>
          <w:b/>
          <w:bCs/>
        </w:rPr>
        <w:t>課程摘要</w:t>
      </w:r>
    </w:p>
    <w:p w14:paraId="2D2E8438" w14:textId="40FB1767" w:rsidR="00F118BB" w:rsidRDefault="00F118BB" w:rsidP="00F118BB">
      <w:pPr>
        <w:jc w:val="right"/>
        <w:rPr>
          <w:rFonts w:asciiTheme="minorEastAsia" w:hAnsiTheme="minorEastAsia"/>
          <w:color w:val="808080" w:themeColor="background1" w:themeShade="80"/>
          <w:sz w:val="20"/>
          <w:szCs w:val="20"/>
        </w:rPr>
      </w:pPr>
      <w:r w:rsidRPr="00D91702">
        <w:rPr>
          <w:rFonts w:asciiTheme="minorEastAsia" w:hAnsiTheme="minorEastAsia" w:hint="eastAsia"/>
          <w:color w:val="808080" w:themeColor="background1" w:themeShade="80"/>
          <w:sz w:val="20"/>
          <w:szCs w:val="20"/>
        </w:rPr>
        <w:t>本摘要由Gemini AI 協助生成，僅供參考</w:t>
      </w:r>
    </w:p>
    <w:p w14:paraId="02E559BF" w14:textId="77777777" w:rsidR="006A006E" w:rsidRPr="006A006E" w:rsidRDefault="006A006E" w:rsidP="006A006E">
      <w:r w:rsidRPr="006A006E">
        <w:rPr>
          <w:rFonts w:ascii="Segoe UI Emoji" w:hAnsi="Segoe UI Emoji" w:cs="Segoe UI Emoji"/>
        </w:rPr>
        <w:t>🎯</w:t>
      </w:r>
      <w:r w:rsidRPr="006A006E">
        <w:t xml:space="preserve"> </w:t>
      </w:r>
      <w:r w:rsidRPr="006A006E">
        <w:rPr>
          <w:b/>
          <w:bCs/>
        </w:rPr>
        <w:t xml:space="preserve">1. </w:t>
      </w:r>
      <w:r w:rsidRPr="006A006E">
        <w:rPr>
          <w:b/>
          <w:bCs/>
        </w:rPr>
        <w:t>適合對象與能力門檻</w:t>
      </w:r>
    </w:p>
    <w:p w14:paraId="18479BF1" w14:textId="77777777" w:rsidR="006A006E" w:rsidRPr="006A006E" w:rsidRDefault="006A006E" w:rsidP="006A006E">
      <w:pPr>
        <w:numPr>
          <w:ilvl w:val="0"/>
          <w:numId w:val="12"/>
        </w:numPr>
      </w:pPr>
      <w:r w:rsidRPr="006A006E">
        <w:rPr>
          <w:b/>
          <w:bCs/>
        </w:rPr>
        <w:t>適合族群</w:t>
      </w:r>
      <w:r w:rsidRPr="006A006E">
        <w:t>：</w:t>
      </w:r>
    </w:p>
    <w:p w14:paraId="4D5ABF82" w14:textId="77777777" w:rsidR="006A006E" w:rsidRPr="006A006E" w:rsidRDefault="006A006E" w:rsidP="006A006E">
      <w:pPr>
        <w:numPr>
          <w:ilvl w:val="1"/>
          <w:numId w:val="12"/>
        </w:numPr>
      </w:pPr>
      <w:r w:rsidRPr="006A006E">
        <w:rPr>
          <w:b/>
          <w:bCs/>
        </w:rPr>
        <w:t>財會</w:t>
      </w:r>
      <w:r w:rsidRPr="006A006E">
        <w:rPr>
          <w:b/>
          <w:bCs/>
        </w:rPr>
        <w:t>/</w:t>
      </w:r>
      <w:r w:rsidRPr="006A006E">
        <w:rPr>
          <w:b/>
          <w:bCs/>
        </w:rPr>
        <w:t>稅務申報人員與記帳業者</w:t>
      </w:r>
      <w:r w:rsidRPr="006A006E">
        <w:t>：需操作發票取號、</w:t>
      </w:r>
      <w:r w:rsidRPr="006A006E">
        <w:t xml:space="preserve">B2B </w:t>
      </w:r>
      <w:r w:rsidRPr="006A006E">
        <w:t>開立</w:t>
      </w:r>
      <w:r w:rsidRPr="006A006E">
        <w:t>/</w:t>
      </w:r>
      <w:r w:rsidRPr="006A006E">
        <w:t>作廢</w:t>
      </w:r>
      <w:r w:rsidRPr="006A006E">
        <w:t>/</w:t>
      </w:r>
      <w:r w:rsidRPr="006A006E">
        <w:t>折讓、媒體申報檔產製，或處理單月</w:t>
      </w:r>
      <w:r w:rsidRPr="006A006E">
        <w:t xml:space="preserve"> 10 </w:t>
      </w:r>
      <w:r w:rsidRPr="006A006E">
        <w:t>日前申報者。</w:t>
      </w:r>
      <w:r w:rsidRPr="006A006E">
        <w:t xml:space="preserve"> </w:t>
      </w:r>
    </w:p>
    <w:p w14:paraId="7F0B31B5" w14:textId="77777777" w:rsidR="006A006E" w:rsidRPr="006A006E" w:rsidRDefault="006A006E" w:rsidP="006A006E">
      <w:pPr>
        <w:numPr>
          <w:ilvl w:val="1"/>
          <w:numId w:val="12"/>
        </w:numPr>
      </w:pPr>
      <w:r w:rsidRPr="006A006E">
        <w:rPr>
          <w:b/>
          <w:bCs/>
        </w:rPr>
        <w:t>資訊</w:t>
      </w:r>
      <w:r w:rsidRPr="006A006E">
        <w:rPr>
          <w:b/>
          <w:bCs/>
        </w:rPr>
        <w:t>/</w:t>
      </w:r>
      <w:r w:rsidRPr="006A006E">
        <w:rPr>
          <w:b/>
          <w:bCs/>
        </w:rPr>
        <w:t>系統維運人員（</w:t>
      </w:r>
      <w:r w:rsidRPr="006A006E">
        <w:rPr>
          <w:b/>
          <w:bCs/>
        </w:rPr>
        <w:t xml:space="preserve">IT/ERP </w:t>
      </w:r>
      <w:r w:rsidRPr="006A006E">
        <w:rPr>
          <w:b/>
          <w:bCs/>
        </w:rPr>
        <w:t>負責人）</w:t>
      </w:r>
      <w:r w:rsidRPr="006A006E">
        <w:t>：需維護</w:t>
      </w:r>
      <w:r w:rsidRPr="006A006E">
        <w:t xml:space="preserve"> Turnkey </w:t>
      </w:r>
      <w:r w:rsidRPr="006A006E">
        <w:t>傳輸軟體、更新</w:t>
      </w:r>
      <w:r w:rsidRPr="006A006E">
        <w:t xml:space="preserve"> MIG 4.1 </w:t>
      </w:r>
      <w:r w:rsidRPr="006A006E">
        <w:t>版本、設定繞送代碼，或管理憑證綁定與資安權限者。</w:t>
      </w:r>
      <w:r w:rsidRPr="006A006E">
        <w:t xml:space="preserve"> </w:t>
      </w:r>
    </w:p>
    <w:p w14:paraId="7CC0227E" w14:textId="77777777" w:rsidR="006A006E" w:rsidRPr="006A006E" w:rsidRDefault="006A006E" w:rsidP="006A006E">
      <w:pPr>
        <w:numPr>
          <w:ilvl w:val="1"/>
          <w:numId w:val="12"/>
        </w:numPr>
      </w:pPr>
      <w:r w:rsidRPr="006A006E">
        <w:rPr>
          <w:b/>
          <w:bCs/>
        </w:rPr>
        <w:t>企業</w:t>
      </w:r>
      <w:r w:rsidRPr="006A006E">
        <w:rPr>
          <w:b/>
          <w:bCs/>
        </w:rPr>
        <w:t xml:space="preserve"> ESG/</w:t>
      </w:r>
      <w:r w:rsidRPr="006A006E">
        <w:rPr>
          <w:b/>
          <w:bCs/>
        </w:rPr>
        <w:t>永續報告書撰寫人員</w:t>
      </w:r>
      <w:r w:rsidRPr="006A006E">
        <w:t>：需要透過平台取得「減碳計算器」數據以撰寫</w:t>
      </w:r>
      <w:r w:rsidRPr="006A006E">
        <w:t xml:space="preserve"> ESG/SDGs </w:t>
      </w:r>
      <w:r w:rsidRPr="006A006E">
        <w:t>永續報告書者。</w:t>
      </w:r>
      <w:r w:rsidRPr="006A006E">
        <w:t xml:space="preserve"> </w:t>
      </w:r>
    </w:p>
    <w:p w14:paraId="5A6F7F96" w14:textId="77777777" w:rsidR="006A006E" w:rsidRPr="006A006E" w:rsidRDefault="006A006E" w:rsidP="006A006E">
      <w:pPr>
        <w:numPr>
          <w:ilvl w:val="0"/>
          <w:numId w:val="12"/>
        </w:numPr>
      </w:pPr>
      <w:r w:rsidRPr="006A006E">
        <w:rPr>
          <w:b/>
          <w:bCs/>
        </w:rPr>
        <w:t>能力門檻</w:t>
      </w:r>
      <w:r w:rsidRPr="006A006E">
        <w:t>：</w:t>
      </w:r>
      <w:r w:rsidRPr="006A006E">
        <w:t>[</w:t>
      </w:r>
      <w:r w:rsidRPr="006A006E">
        <w:t>入門至普通</w:t>
      </w:r>
      <w:r w:rsidRPr="006A006E">
        <w:t>]</w:t>
      </w:r>
      <w:r w:rsidRPr="006A006E">
        <w:t>（課程涵蓋系統畫面實操與基本法規宣導，學員僅需具備基礎商業發票概念與電腦操作能力即可上手）。</w:t>
      </w:r>
      <w:r w:rsidRPr="006A006E">
        <w:t xml:space="preserve"> </w:t>
      </w:r>
    </w:p>
    <w:p w14:paraId="47BD94AC" w14:textId="77777777" w:rsidR="006A006E" w:rsidRPr="006A006E" w:rsidRDefault="006A006E" w:rsidP="006A006E">
      <w:r w:rsidRPr="006A006E">
        <w:rPr>
          <w:rFonts w:ascii="Segoe UI Emoji" w:hAnsi="Segoe UI Emoji" w:cs="Segoe UI Emoji"/>
        </w:rPr>
        <w:t>📚</w:t>
      </w:r>
      <w:r w:rsidRPr="006A006E">
        <w:t xml:space="preserve"> </w:t>
      </w:r>
      <w:r w:rsidRPr="006A006E">
        <w:rPr>
          <w:b/>
          <w:bCs/>
        </w:rPr>
        <w:t xml:space="preserve">2. </w:t>
      </w:r>
      <w:r w:rsidRPr="006A006E">
        <w:rPr>
          <w:b/>
          <w:bCs/>
        </w:rPr>
        <w:t>課程核心大綱與架構圖</w:t>
      </w:r>
    </w:p>
    <w:p w14:paraId="6B4C1DD3" w14:textId="77777777" w:rsidR="006A006E" w:rsidRPr="006A006E" w:rsidRDefault="006A006E" w:rsidP="006A006E">
      <w:pPr>
        <w:numPr>
          <w:ilvl w:val="0"/>
          <w:numId w:val="13"/>
        </w:numPr>
      </w:pPr>
      <w:r w:rsidRPr="006A006E">
        <w:rPr>
          <w:b/>
          <w:bCs/>
        </w:rPr>
        <w:t>章節架構</w:t>
      </w:r>
      <w:r w:rsidRPr="006A006E">
        <w:t>：</w:t>
      </w:r>
    </w:p>
    <w:p w14:paraId="28EF5D2D" w14:textId="77777777" w:rsidR="006A006E" w:rsidRPr="006A006E" w:rsidRDefault="006A006E" w:rsidP="006A006E">
      <w:pPr>
        <w:numPr>
          <w:ilvl w:val="1"/>
          <w:numId w:val="13"/>
        </w:numPr>
      </w:pPr>
      <w:r w:rsidRPr="006A006E">
        <w:rPr>
          <w:b/>
          <w:bCs/>
        </w:rPr>
        <w:t>章節一：電子發票政策與</w:t>
      </w:r>
      <w:r w:rsidRPr="006A006E">
        <w:rPr>
          <w:b/>
          <w:bCs/>
        </w:rPr>
        <w:t xml:space="preserve"> ESG </w:t>
      </w:r>
      <w:r w:rsidRPr="006A006E">
        <w:rPr>
          <w:b/>
          <w:bCs/>
        </w:rPr>
        <w:t>永續宣導</w:t>
      </w:r>
      <w:r w:rsidRPr="006A006E">
        <w:t xml:space="preserve"> </w:t>
      </w:r>
      <w:r w:rsidRPr="006A006E">
        <w:t>－</w:t>
      </w:r>
      <w:r w:rsidRPr="006A006E">
        <w:t xml:space="preserve"> ESG </w:t>
      </w:r>
      <w:r w:rsidRPr="006A006E">
        <w:t>減碳計算器介紹、</w:t>
      </w:r>
      <w:r w:rsidRPr="006A006E">
        <w:t xml:space="preserve">SDGs </w:t>
      </w:r>
      <w:r w:rsidRPr="006A006E">
        <w:t>目標契合、憑證安全登入（</w:t>
      </w:r>
      <w:r w:rsidRPr="006A006E">
        <w:t>IC</w:t>
      </w:r>
      <w:r w:rsidRPr="006A006E">
        <w:t>卡</w:t>
      </w:r>
      <w:r w:rsidRPr="006A006E">
        <w:t>+PIN</w:t>
      </w:r>
      <w:r w:rsidRPr="006A006E">
        <w:t>碼）與</w:t>
      </w:r>
      <w:r w:rsidRPr="006A006E">
        <w:t xml:space="preserve"> MIG 4.1 </w:t>
      </w:r>
      <w:r w:rsidRPr="006A006E">
        <w:t>版升級提醒。</w:t>
      </w:r>
      <w:r w:rsidRPr="006A006E">
        <w:t xml:space="preserve"> </w:t>
      </w:r>
    </w:p>
    <w:p w14:paraId="18416147" w14:textId="77777777" w:rsidR="006A006E" w:rsidRPr="006A006E" w:rsidRDefault="006A006E" w:rsidP="006A006E">
      <w:pPr>
        <w:numPr>
          <w:ilvl w:val="1"/>
          <w:numId w:val="13"/>
        </w:numPr>
      </w:pPr>
      <w:r w:rsidRPr="006A006E">
        <w:rPr>
          <w:b/>
          <w:bCs/>
        </w:rPr>
        <w:t>章節二：基本設定與字軌取號</w:t>
      </w:r>
      <w:r w:rsidRPr="006A006E">
        <w:t xml:space="preserve"> </w:t>
      </w:r>
      <w:r w:rsidRPr="006A006E">
        <w:t>－</w:t>
      </w:r>
      <w:r w:rsidRPr="006A006E">
        <w:t xml:space="preserve"> </w:t>
      </w:r>
      <w:r w:rsidRPr="006A006E">
        <w:t>公司</w:t>
      </w:r>
      <w:r w:rsidRPr="006A006E">
        <w:t>/</w:t>
      </w:r>
      <w:r w:rsidRPr="006A006E">
        <w:t>聯絡人資料維護、字軌取號（年配</w:t>
      </w:r>
      <w:r w:rsidRPr="006A006E">
        <w:t>/</w:t>
      </w:r>
      <w:r w:rsidRPr="006A006E">
        <w:t>期配）、主</w:t>
      </w:r>
      <w:r w:rsidRPr="006A006E">
        <w:t>/</w:t>
      </w:r>
      <w:r w:rsidRPr="006A006E">
        <w:t>附屬憑證登錄與接收方式授權（</w:t>
      </w:r>
      <w:r w:rsidRPr="006A006E">
        <w:t>10501~10504</w:t>
      </w:r>
      <w:r w:rsidRPr="006A006E">
        <w:t>）。</w:t>
      </w:r>
      <w:r w:rsidRPr="006A006E">
        <w:t xml:space="preserve"> </w:t>
      </w:r>
    </w:p>
    <w:p w14:paraId="182BE6B8" w14:textId="77777777" w:rsidR="006A006E" w:rsidRPr="006A006E" w:rsidRDefault="006A006E" w:rsidP="006A006E">
      <w:pPr>
        <w:numPr>
          <w:ilvl w:val="1"/>
          <w:numId w:val="13"/>
        </w:numPr>
      </w:pPr>
      <w:r w:rsidRPr="006A006E">
        <w:rPr>
          <w:b/>
          <w:bCs/>
        </w:rPr>
        <w:t>章節三：</w:t>
      </w:r>
      <w:r w:rsidRPr="006A006E">
        <w:rPr>
          <w:b/>
          <w:bCs/>
        </w:rPr>
        <w:t xml:space="preserve">Web </w:t>
      </w:r>
      <w:r w:rsidRPr="006A006E">
        <w:rPr>
          <w:b/>
          <w:bCs/>
        </w:rPr>
        <w:t>端發票與折讓單實務操作</w:t>
      </w:r>
      <w:r w:rsidRPr="006A006E">
        <w:t xml:space="preserve"> </w:t>
      </w:r>
      <w:r w:rsidRPr="006A006E">
        <w:t>－</w:t>
      </w:r>
      <w:r w:rsidRPr="006A006E">
        <w:t xml:space="preserve"> </w:t>
      </w:r>
      <w:r w:rsidRPr="006A006E">
        <w:t>產品</w:t>
      </w:r>
      <w:r w:rsidRPr="006A006E">
        <w:t>/</w:t>
      </w:r>
      <w:r w:rsidRPr="006A006E">
        <w:t>交易對象維護、發票號碼匯入，以及</w:t>
      </w:r>
      <w:r w:rsidRPr="006A006E">
        <w:t xml:space="preserve"> B2B </w:t>
      </w:r>
      <w:r w:rsidRPr="006A006E">
        <w:t>存證</w:t>
      </w:r>
      <w:r w:rsidRPr="006A006E">
        <w:t>/</w:t>
      </w:r>
      <w:r w:rsidRPr="006A006E">
        <w:t>交換發票與折讓單之開立、作廢與雙向確認流程。</w:t>
      </w:r>
      <w:r w:rsidRPr="006A006E">
        <w:t xml:space="preserve"> </w:t>
      </w:r>
    </w:p>
    <w:p w14:paraId="71ABD0B7" w14:textId="77777777" w:rsidR="006A006E" w:rsidRPr="006A006E" w:rsidRDefault="006A006E" w:rsidP="006A006E">
      <w:pPr>
        <w:numPr>
          <w:ilvl w:val="1"/>
          <w:numId w:val="13"/>
        </w:numPr>
      </w:pPr>
      <w:r w:rsidRPr="006A006E">
        <w:rPr>
          <w:b/>
          <w:bCs/>
        </w:rPr>
        <w:t>章節四：發票查詢、媒體申報與單月</w:t>
      </w:r>
      <w:r w:rsidRPr="006A006E">
        <w:rPr>
          <w:b/>
          <w:bCs/>
        </w:rPr>
        <w:t xml:space="preserve"> 10 </w:t>
      </w:r>
      <w:r w:rsidRPr="006A006E">
        <w:rPr>
          <w:b/>
          <w:bCs/>
        </w:rPr>
        <w:t>日前辦理事項</w:t>
      </w:r>
      <w:r w:rsidRPr="006A006E">
        <w:t xml:space="preserve"> </w:t>
      </w:r>
      <w:r w:rsidRPr="006A006E">
        <w:t>－</w:t>
      </w:r>
      <w:r w:rsidRPr="006A006E">
        <w:t xml:space="preserve"> </w:t>
      </w:r>
      <w:r w:rsidRPr="006A006E">
        <w:t>發票與折讓單查詢下載（線上</w:t>
      </w:r>
      <w:r w:rsidRPr="006A006E">
        <w:t>/</w:t>
      </w:r>
      <w:r w:rsidRPr="006A006E">
        <w:t>批次非即時）、總分支機構配號檔、空白未使用號碼上傳與肉上傳檢核。</w:t>
      </w:r>
      <w:r w:rsidRPr="006A006E">
        <w:t xml:space="preserve"> </w:t>
      </w:r>
    </w:p>
    <w:p w14:paraId="3FD92864" w14:textId="77777777" w:rsidR="006A006E" w:rsidRPr="006A006E" w:rsidRDefault="006A006E" w:rsidP="006A006E">
      <w:pPr>
        <w:numPr>
          <w:ilvl w:val="1"/>
          <w:numId w:val="13"/>
        </w:numPr>
      </w:pPr>
      <w:r w:rsidRPr="006A006E">
        <w:rPr>
          <w:b/>
          <w:bCs/>
        </w:rPr>
        <w:t>章節五：</w:t>
      </w:r>
      <w:r w:rsidRPr="006A006E">
        <w:rPr>
          <w:b/>
          <w:bCs/>
        </w:rPr>
        <w:t xml:space="preserve">EXP </w:t>
      </w:r>
      <w:r w:rsidRPr="006A006E">
        <w:rPr>
          <w:b/>
          <w:bCs/>
        </w:rPr>
        <w:t>發票異常處理系統</w:t>
      </w:r>
      <w:r w:rsidRPr="006A006E">
        <w:t xml:space="preserve"> </w:t>
      </w:r>
      <w:r w:rsidRPr="006A006E">
        <w:t>－</w:t>
      </w:r>
      <w:r w:rsidRPr="006A006E">
        <w:t xml:space="preserve"> </w:t>
      </w:r>
      <w:r w:rsidRPr="006A006E">
        <w:t>逾期上傳（次月</w:t>
      </w:r>
      <w:r w:rsidRPr="006A006E">
        <w:t xml:space="preserve"> 16 </w:t>
      </w:r>
      <w:r w:rsidRPr="006A006E">
        <w:t>日</w:t>
      </w:r>
      <w:r w:rsidRPr="006A006E">
        <w:lastRenderedPageBreak/>
        <w:t>後）、重複開立與資料修正（隨機碼</w:t>
      </w:r>
      <w:r w:rsidRPr="006A006E">
        <w:t>/</w:t>
      </w:r>
      <w:r w:rsidRPr="006A006E">
        <w:t>金額不符）之線上憑證</w:t>
      </w:r>
      <w:r w:rsidRPr="006A006E">
        <w:t>/</w:t>
      </w:r>
      <w:r w:rsidRPr="006A006E">
        <w:t>無憑證報備申請。</w:t>
      </w:r>
      <w:r w:rsidRPr="006A006E">
        <w:t xml:space="preserve"> </w:t>
      </w:r>
    </w:p>
    <w:p w14:paraId="63FEF224" w14:textId="77777777" w:rsidR="006A006E" w:rsidRPr="006A006E" w:rsidRDefault="006A006E" w:rsidP="006A006E">
      <w:r w:rsidRPr="006A006E">
        <w:rPr>
          <w:rFonts w:ascii="Segoe UI Emoji" w:hAnsi="Segoe UI Emoji" w:cs="Segoe UI Emoji"/>
        </w:rPr>
        <w:t>🛠️</w:t>
      </w:r>
      <w:r w:rsidRPr="006A006E">
        <w:t xml:space="preserve"> </w:t>
      </w:r>
      <w:r w:rsidRPr="006A006E">
        <w:rPr>
          <w:b/>
          <w:bCs/>
        </w:rPr>
        <w:t xml:space="preserve">3. </w:t>
      </w:r>
      <w:r w:rsidRPr="006A006E">
        <w:rPr>
          <w:b/>
          <w:bCs/>
        </w:rPr>
        <w:t>必備前置知識清單</w:t>
      </w:r>
    </w:p>
    <w:p w14:paraId="7438BEBB" w14:textId="77777777" w:rsidR="006A006E" w:rsidRPr="006A006E" w:rsidRDefault="006A006E" w:rsidP="006A006E">
      <w:pPr>
        <w:numPr>
          <w:ilvl w:val="0"/>
          <w:numId w:val="14"/>
        </w:numPr>
      </w:pPr>
      <w:r w:rsidRPr="006A006E">
        <w:rPr>
          <w:b/>
          <w:bCs/>
        </w:rPr>
        <w:t>工商憑證</w:t>
      </w:r>
      <w:r w:rsidRPr="006A006E">
        <w:rPr>
          <w:b/>
          <w:bCs/>
        </w:rPr>
        <w:t xml:space="preserve"> / </w:t>
      </w:r>
      <w:r w:rsidRPr="006A006E">
        <w:rPr>
          <w:b/>
          <w:bCs/>
        </w:rPr>
        <w:t>自然人憑證</w:t>
      </w:r>
      <w:r w:rsidRPr="006A006E">
        <w:t>：系統開立、授權及資安登入均需插</w:t>
      </w:r>
      <w:r w:rsidRPr="006A006E">
        <w:t xml:space="preserve"> IC </w:t>
      </w:r>
      <w:r w:rsidRPr="006A006E">
        <w:t>卡並輸入</w:t>
      </w:r>
      <w:r w:rsidRPr="006A006E">
        <w:t xml:space="preserve"> PIN </w:t>
      </w:r>
      <w:r w:rsidRPr="006A006E">
        <w:t>碼。</w:t>
      </w:r>
      <w:r w:rsidRPr="006A006E">
        <w:t xml:space="preserve"> </w:t>
      </w:r>
    </w:p>
    <w:p w14:paraId="77D87F37" w14:textId="77777777" w:rsidR="006A006E" w:rsidRPr="006A006E" w:rsidRDefault="006A006E" w:rsidP="006A006E">
      <w:pPr>
        <w:numPr>
          <w:ilvl w:val="0"/>
          <w:numId w:val="14"/>
        </w:numPr>
      </w:pPr>
      <w:r w:rsidRPr="006A006E">
        <w:rPr>
          <w:b/>
          <w:bCs/>
        </w:rPr>
        <w:t xml:space="preserve">B2B </w:t>
      </w:r>
      <w:r w:rsidRPr="006A006E">
        <w:rPr>
          <w:b/>
          <w:bCs/>
        </w:rPr>
        <w:t>電子發票基礎流程</w:t>
      </w:r>
      <w:r w:rsidRPr="006A006E">
        <w:t>：需瞭解「存證（單向）」與「交換（買賣雙方雙向確認）」之差異。</w:t>
      </w:r>
      <w:r w:rsidRPr="006A006E">
        <w:t xml:space="preserve"> </w:t>
      </w:r>
    </w:p>
    <w:p w14:paraId="44A4E91A" w14:textId="77777777" w:rsidR="006A006E" w:rsidRPr="006A006E" w:rsidRDefault="006A006E" w:rsidP="006A006E">
      <w:pPr>
        <w:numPr>
          <w:ilvl w:val="0"/>
          <w:numId w:val="14"/>
        </w:numPr>
      </w:pPr>
      <w:r w:rsidRPr="006A006E">
        <w:rPr>
          <w:b/>
          <w:bCs/>
        </w:rPr>
        <w:t xml:space="preserve">CSV </w:t>
      </w:r>
      <w:r w:rsidRPr="006A006E">
        <w:rPr>
          <w:b/>
          <w:bCs/>
        </w:rPr>
        <w:t>批次檔格式操作</w:t>
      </w:r>
      <w:r w:rsidRPr="006A006E">
        <w:t>：處理大量號碼上傳、產品資料或配號檔時需熟悉</w:t>
      </w:r>
      <w:r w:rsidRPr="006A006E">
        <w:t xml:space="preserve"> CSV </w:t>
      </w:r>
      <w:r w:rsidRPr="006A006E">
        <w:t>格式。</w:t>
      </w:r>
      <w:r w:rsidRPr="006A006E">
        <w:t xml:space="preserve"> </w:t>
      </w:r>
    </w:p>
    <w:p w14:paraId="6680534A" w14:textId="77777777" w:rsidR="006A006E" w:rsidRPr="006A006E" w:rsidRDefault="006A006E" w:rsidP="006A006E">
      <w:r w:rsidRPr="006A006E">
        <w:rPr>
          <w:rFonts w:ascii="Segoe UI Emoji" w:hAnsi="Segoe UI Emoji" w:cs="Segoe UI Emoji"/>
        </w:rPr>
        <w:t>📖</w:t>
      </w:r>
      <w:r w:rsidRPr="006A006E">
        <w:t xml:space="preserve"> </w:t>
      </w:r>
      <w:r w:rsidRPr="006A006E">
        <w:rPr>
          <w:b/>
          <w:bCs/>
        </w:rPr>
        <w:t xml:space="preserve">4. </w:t>
      </w:r>
      <w:r w:rsidRPr="006A006E">
        <w:rPr>
          <w:b/>
          <w:bCs/>
        </w:rPr>
        <w:t>專有名詞與概念辭典</w:t>
      </w:r>
    </w:p>
    <w:p w14:paraId="266BBB68" w14:textId="77777777" w:rsidR="006A006E" w:rsidRPr="006A006E" w:rsidRDefault="006A006E" w:rsidP="006A006E">
      <w:pPr>
        <w:numPr>
          <w:ilvl w:val="0"/>
          <w:numId w:val="15"/>
        </w:numPr>
      </w:pPr>
      <w:r w:rsidRPr="006A006E">
        <w:rPr>
          <w:b/>
          <w:bCs/>
        </w:rPr>
        <w:t>MIG 4.1</w:t>
      </w:r>
      <w:r w:rsidRPr="006A006E">
        <w:rPr>
          <w:b/>
          <w:bCs/>
        </w:rPr>
        <w:t>（最新發票訊息建置指引）</w:t>
      </w:r>
      <w:r w:rsidRPr="006A006E">
        <w:t>：財政部最新電子發票傳輸規範，自</w:t>
      </w:r>
      <w:r w:rsidRPr="006A006E">
        <w:t xml:space="preserve"> 114 </w:t>
      </w:r>
      <w:r w:rsidRPr="006A006E">
        <w:t>年起全面推行，主要修正為「折讓單限制僅能由賣方開立與作廢」。</w:t>
      </w:r>
      <w:r w:rsidRPr="006A006E">
        <w:t xml:space="preserve"> </w:t>
      </w:r>
    </w:p>
    <w:p w14:paraId="617E9AA3" w14:textId="77777777" w:rsidR="006A006E" w:rsidRPr="006A006E" w:rsidRDefault="006A006E" w:rsidP="006A006E">
      <w:pPr>
        <w:numPr>
          <w:ilvl w:val="0"/>
          <w:numId w:val="15"/>
        </w:numPr>
      </w:pPr>
      <w:r w:rsidRPr="006A006E">
        <w:rPr>
          <w:b/>
          <w:bCs/>
        </w:rPr>
        <w:t>減碳計算器</w:t>
      </w:r>
      <w:r w:rsidRPr="006A006E">
        <w:t>：電子發票整合服務平台提供之工具，可依發票開立數與郵寄傳遞數換算少產生的碳排放量（供企業撰寫</w:t>
      </w:r>
      <w:r w:rsidRPr="006A006E">
        <w:t xml:space="preserve"> ESG </w:t>
      </w:r>
      <w:r w:rsidRPr="006A006E">
        <w:t>永續報告書）。</w:t>
      </w:r>
      <w:r w:rsidRPr="006A006E">
        <w:t xml:space="preserve"> </w:t>
      </w:r>
    </w:p>
    <w:p w14:paraId="6B5EF2B2" w14:textId="77777777" w:rsidR="006A006E" w:rsidRPr="006A006E" w:rsidRDefault="006A006E" w:rsidP="006A006E">
      <w:pPr>
        <w:numPr>
          <w:ilvl w:val="0"/>
          <w:numId w:val="15"/>
        </w:numPr>
      </w:pPr>
      <w:r w:rsidRPr="006A006E">
        <w:rPr>
          <w:b/>
          <w:bCs/>
        </w:rPr>
        <w:t xml:space="preserve">EXP </w:t>
      </w:r>
      <w:r w:rsidRPr="006A006E">
        <w:rPr>
          <w:b/>
          <w:bCs/>
        </w:rPr>
        <w:t>系統（發票異常處理系統）</w:t>
      </w:r>
      <w:r w:rsidRPr="006A006E">
        <w:t>：專門處理超過申報期限（次月</w:t>
      </w:r>
      <w:r w:rsidRPr="006A006E">
        <w:t xml:space="preserve"> 16 </w:t>
      </w:r>
      <w:r w:rsidRPr="006A006E">
        <w:t>日後）、資料修正或民眾無法對領獎（流置發票）時之線上報備與開放上傳系統。</w:t>
      </w:r>
      <w:r w:rsidRPr="006A006E">
        <w:t xml:space="preserve"> </w:t>
      </w:r>
    </w:p>
    <w:p w14:paraId="4B61ED81" w14:textId="77777777" w:rsidR="006A006E" w:rsidRPr="006A006E" w:rsidRDefault="006A006E" w:rsidP="006A006E">
      <w:pPr>
        <w:numPr>
          <w:ilvl w:val="0"/>
          <w:numId w:val="15"/>
        </w:numPr>
      </w:pPr>
      <w:r w:rsidRPr="006A006E">
        <w:rPr>
          <w:b/>
          <w:bCs/>
        </w:rPr>
        <w:t>肉上傳（漏上傳）</w:t>
      </w:r>
      <w:r w:rsidRPr="006A006E">
        <w:rPr>
          <w:b/>
          <w:bCs/>
        </w:rPr>
        <w:t xml:space="preserve">/ </w:t>
      </w:r>
      <w:r w:rsidRPr="006A006E">
        <w:rPr>
          <w:b/>
          <w:bCs/>
        </w:rPr>
        <w:t>未依限上傳檢核</w:t>
      </w:r>
      <w:r w:rsidRPr="006A006E">
        <w:t>：平台於單月</w:t>
      </w:r>
      <w:r w:rsidRPr="006A006E">
        <w:t xml:space="preserve"> 7 </w:t>
      </w:r>
      <w:r w:rsidRPr="006A006E">
        <w:t>日及</w:t>
      </w:r>
      <w:r w:rsidRPr="006A006E">
        <w:t xml:space="preserve"> 11 </w:t>
      </w:r>
      <w:r w:rsidRPr="006A006E">
        <w:t>日自動跑批次檢核，比對字軌號碼、空白號與實際開立上傳資料之異常清冊。</w:t>
      </w:r>
      <w:r w:rsidRPr="006A006E">
        <w:t xml:space="preserve"> </w:t>
      </w:r>
    </w:p>
    <w:p w14:paraId="09F3484D" w14:textId="77777777" w:rsidR="006A006E" w:rsidRPr="006A006E" w:rsidRDefault="006A006E" w:rsidP="006A006E">
      <w:r w:rsidRPr="006A006E">
        <w:rPr>
          <w:rFonts w:ascii="Segoe UI Emoji" w:hAnsi="Segoe UI Emoji" w:cs="Segoe UI Emoji"/>
        </w:rPr>
        <w:t>💼</w:t>
      </w:r>
      <w:r w:rsidRPr="006A006E">
        <w:t xml:space="preserve"> </w:t>
      </w:r>
      <w:r w:rsidRPr="006A006E">
        <w:rPr>
          <w:b/>
          <w:bCs/>
        </w:rPr>
        <w:t xml:space="preserve">5. </w:t>
      </w:r>
      <w:r w:rsidRPr="006A006E">
        <w:rPr>
          <w:b/>
          <w:bCs/>
        </w:rPr>
        <w:t>課程學習職能對照</w:t>
      </w:r>
      <w:r w:rsidRPr="006A006E">
        <w:t>（對標經濟部產業職能基準</w:t>
      </w:r>
      <w:r w:rsidRPr="006A006E">
        <w:t>/</w:t>
      </w:r>
      <w:proofErr w:type="spellStart"/>
      <w:r w:rsidRPr="006A006E">
        <w:t>iPAS</w:t>
      </w:r>
      <w:proofErr w:type="spellEnd"/>
      <w:r w:rsidRPr="006A006E">
        <w:t>）</w:t>
      </w:r>
    </w:p>
    <w:p w14:paraId="30EC1587" w14:textId="77777777" w:rsidR="006A006E" w:rsidRPr="006A006E" w:rsidRDefault="006A006E" w:rsidP="006A006E">
      <w:pPr>
        <w:numPr>
          <w:ilvl w:val="0"/>
          <w:numId w:val="16"/>
        </w:numPr>
      </w:pPr>
      <w:r w:rsidRPr="006A006E">
        <w:rPr>
          <w:b/>
          <w:bCs/>
        </w:rPr>
        <w:t>對應職能名稱</w:t>
      </w:r>
      <w:r w:rsidRPr="006A006E">
        <w:t>：電子發票營運管理師、企業稅務會計專員、</w:t>
      </w:r>
      <w:r w:rsidRPr="006A006E">
        <w:t xml:space="preserve">ESG </w:t>
      </w:r>
      <w:r w:rsidRPr="006A006E">
        <w:t>永續報告管理師、</w:t>
      </w:r>
      <w:r w:rsidRPr="006A006E">
        <w:t xml:space="preserve"> Turnkey </w:t>
      </w:r>
      <w:r w:rsidRPr="006A006E">
        <w:t>系統維運工程師。</w:t>
      </w:r>
      <w:r w:rsidRPr="006A006E">
        <w:t xml:space="preserve"> </w:t>
      </w:r>
    </w:p>
    <w:p w14:paraId="3C98ACD6" w14:textId="77777777" w:rsidR="006A006E" w:rsidRPr="006A006E" w:rsidRDefault="006A006E" w:rsidP="006A006E">
      <w:pPr>
        <w:numPr>
          <w:ilvl w:val="0"/>
          <w:numId w:val="16"/>
        </w:numPr>
      </w:pPr>
      <w:r w:rsidRPr="006A006E">
        <w:rPr>
          <w:b/>
          <w:bCs/>
        </w:rPr>
        <w:t>主要工作任務</w:t>
      </w:r>
      <w:r w:rsidRPr="006A006E">
        <w:rPr>
          <w:b/>
          <w:bCs/>
        </w:rPr>
        <w:t>/</w:t>
      </w:r>
      <w:r w:rsidRPr="006A006E">
        <w:rPr>
          <w:b/>
          <w:bCs/>
        </w:rPr>
        <w:t>能力指標</w:t>
      </w:r>
      <w:r w:rsidRPr="006A006E">
        <w:t>：</w:t>
      </w:r>
    </w:p>
    <w:p w14:paraId="45EC3CE2" w14:textId="77777777" w:rsidR="006A006E" w:rsidRPr="006A006E" w:rsidRDefault="006A006E" w:rsidP="006A006E">
      <w:pPr>
        <w:numPr>
          <w:ilvl w:val="1"/>
          <w:numId w:val="16"/>
        </w:numPr>
      </w:pPr>
      <w:r w:rsidRPr="006A006E">
        <w:rPr>
          <w:b/>
          <w:bCs/>
        </w:rPr>
        <w:t>[</w:t>
      </w:r>
      <w:r w:rsidRPr="006A006E">
        <w:rPr>
          <w:b/>
          <w:bCs/>
        </w:rPr>
        <w:t>分析與決策能力</w:t>
      </w:r>
      <w:r w:rsidRPr="006A006E">
        <w:rPr>
          <w:b/>
          <w:bCs/>
        </w:rPr>
        <w:t>]</w:t>
      </w:r>
      <w:r w:rsidRPr="006A006E">
        <w:t>：能分析平台肉上傳</w:t>
      </w:r>
      <w:r w:rsidRPr="006A006E">
        <w:t>/</w:t>
      </w:r>
      <w:r w:rsidRPr="006A006E">
        <w:t>異常清冊，釐清漏上傳或配號錯誤原因；並能計算企業電子發票減碳效益對標</w:t>
      </w:r>
      <w:r w:rsidRPr="006A006E">
        <w:t xml:space="preserve"> SDGs </w:t>
      </w:r>
      <w:r w:rsidRPr="006A006E">
        <w:t>永續目標。</w:t>
      </w:r>
      <w:r w:rsidRPr="006A006E">
        <w:t xml:space="preserve"> </w:t>
      </w:r>
    </w:p>
    <w:p w14:paraId="7FA9E8BC" w14:textId="77777777" w:rsidR="006A006E" w:rsidRPr="006A006E" w:rsidRDefault="006A006E" w:rsidP="006A006E">
      <w:pPr>
        <w:numPr>
          <w:ilvl w:val="1"/>
          <w:numId w:val="16"/>
        </w:numPr>
      </w:pPr>
      <w:r w:rsidRPr="006A006E">
        <w:rPr>
          <w:b/>
          <w:bCs/>
        </w:rPr>
        <w:t>[</w:t>
      </w:r>
      <w:r w:rsidRPr="006A006E">
        <w:rPr>
          <w:b/>
          <w:bCs/>
        </w:rPr>
        <w:t>工具操作與執行能力</w:t>
      </w:r>
      <w:r w:rsidRPr="006A006E">
        <w:rPr>
          <w:b/>
          <w:bCs/>
        </w:rPr>
        <w:t>]</w:t>
      </w:r>
      <w:r w:rsidRPr="006A006E">
        <w:t>：能精確操作大平台</w:t>
      </w:r>
      <w:r w:rsidRPr="006A006E">
        <w:t xml:space="preserve"> B2B </w:t>
      </w:r>
      <w:r w:rsidRPr="006A006E">
        <w:t>發票</w:t>
      </w:r>
      <w:r w:rsidRPr="006A006E">
        <w:t>/</w:t>
      </w:r>
      <w:r w:rsidRPr="006A006E">
        <w:t>折讓單開立與確認、完成每單月</w:t>
      </w:r>
      <w:r w:rsidRPr="006A006E">
        <w:t xml:space="preserve"> 10 </w:t>
      </w:r>
      <w:r w:rsidRPr="006A006E">
        <w:t>日前空白號上傳，並於</w:t>
      </w:r>
      <w:r w:rsidRPr="006A006E">
        <w:t xml:space="preserve"> Turnkey </w:t>
      </w:r>
      <w:r w:rsidRPr="006A006E">
        <w:t>進行</w:t>
      </w:r>
      <w:r w:rsidRPr="006A006E">
        <w:t xml:space="preserve"> </w:t>
      </w:r>
      <w:r w:rsidRPr="006A006E">
        <w:lastRenderedPageBreak/>
        <w:t xml:space="preserve">MIG 4.1 </w:t>
      </w:r>
      <w:r w:rsidRPr="006A006E">
        <w:t>升級與</w:t>
      </w:r>
      <w:r w:rsidRPr="006A006E">
        <w:t xml:space="preserve"> EXP </w:t>
      </w:r>
      <w:r w:rsidRPr="006A006E">
        <w:t>異常報備申請。</w:t>
      </w:r>
      <w:r w:rsidRPr="006A006E">
        <w:t xml:space="preserve"> </w:t>
      </w:r>
    </w:p>
    <w:p w14:paraId="3452612B" w14:textId="77777777" w:rsidR="006A006E" w:rsidRPr="006A006E" w:rsidRDefault="006A006E" w:rsidP="006A006E"/>
    <w:sectPr w:rsidR="006A006E" w:rsidRPr="006A006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DBD135" w14:textId="77777777" w:rsidR="00860CC6" w:rsidRDefault="00860CC6" w:rsidP="002E49EF">
      <w:pPr>
        <w:spacing w:after="0" w:line="240" w:lineRule="auto"/>
      </w:pPr>
      <w:r>
        <w:separator/>
      </w:r>
    </w:p>
  </w:endnote>
  <w:endnote w:type="continuationSeparator" w:id="0">
    <w:p w14:paraId="1B0F2023" w14:textId="77777777" w:rsidR="00860CC6" w:rsidRDefault="00860CC6" w:rsidP="002E4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A523F" w14:textId="77777777" w:rsidR="00860CC6" w:rsidRDefault="00860CC6" w:rsidP="002E49EF">
      <w:pPr>
        <w:spacing w:after="0" w:line="240" w:lineRule="auto"/>
      </w:pPr>
      <w:r>
        <w:separator/>
      </w:r>
    </w:p>
  </w:footnote>
  <w:footnote w:type="continuationSeparator" w:id="0">
    <w:p w14:paraId="48E53689" w14:textId="77777777" w:rsidR="00860CC6" w:rsidRDefault="00860CC6" w:rsidP="002E4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3536"/>
    <w:multiLevelType w:val="multilevel"/>
    <w:tmpl w:val="35CC3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5E294A"/>
    <w:multiLevelType w:val="multilevel"/>
    <w:tmpl w:val="8738D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244A85"/>
    <w:multiLevelType w:val="multilevel"/>
    <w:tmpl w:val="359C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601689"/>
    <w:multiLevelType w:val="multilevel"/>
    <w:tmpl w:val="94E4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01F35"/>
    <w:multiLevelType w:val="multilevel"/>
    <w:tmpl w:val="C0284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333FF"/>
    <w:multiLevelType w:val="multilevel"/>
    <w:tmpl w:val="15E2C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4F115D"/>
    <w:multiLevelType w:val="multilevel"/>
    <w:tmpl w:val="BAE6A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1D1FDC"/>
    <w:multiLevelType w:val="multilevel"/>
    <w:tmpl w:val="DC9CD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60F5F2D"/>
    <w:multiLevelType w:val="multilevel"/>
    <w:tmpl w:val="16121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4F616C2"/>
    <w:multiLevelType w:val="multilevel"/>
    <w:tmpl w:val="9806B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F971EA"/>
    <w:multiLevelType w:val="multilevel"/>
    <w:tmpl w:val="D054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AB1B9C"/>
    <w:multiLevelType w:val="multilevel"/>
    <w:tmpl w:val="B6F43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4C410AD"/>
    <w:multiLevelType w:val="multilevel"/>
    <w:tmpl w:val="FC4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7A44B95"/>
    <w:multiLevelType w:val="multilevel"/>
    <w:tmpl w:val="8DC4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0C056D3"/>
    <w:multiLevelType w:val="multilevel"/>
    <w:tmpl w:val="6158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4177986"/>
    <w:multiLevelType w:val="multilevel"/>
    <w:tmpl w:val="99F60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1194871">
    <w:abstractNumId w:val="13"/>
  </w:num>
  <w:num w:numId="2" w16cid:durableId="1281761632">
    <w:abstractNumId w:val="15"/>
  </w:num>
  <w:num w:numId="3" w16cid:durableId="898513317">
    <w:abstractNumId w:val="3"/>
  </w:num>
  <w:num w:numId="4" w16cid:durableId="1103695872">
    <w:abstractNumId w:val="4"/>
  </w:num>
  <w:num w:numId="5" w16cid:durableId="1480147555">
    <w:abstractNumId w:val="14"/>
  </w:num>
  <w:num w:numId="6" w16cid:durableId="326370540">
    <w:abstractNumId w:val="1"/>
  </w:num>
  <w:num w:numId="7" w16cid:durableId="1640528298">
    <w:abstractNumId w:val="2"/>
  </w:num>
  <w:num w:numId="8" w16cid:durableId="56242264">
    <w:abstractNumId w:val="8"/>
  </w:num>
  <w:num w:numId="9" w16cid:durableId="49888048">
    <w:abstractNumId w:val="10"/>
  </w:num>
  <w:num w:numId="10" w16cid:durableId="1030958530">
    <w:abstractNumId w:val="12"/>
  </w:num>
  <w:num w:numId="11" w16cid:durableId="1960336245">
    <w:abstractNumId w:val="7"/>
  </w:num>
  <w:num w:numId="12" w16cid:durableId="1469471247">
    <w:abstractNumId w:val="11"/>
  </w:num>
  <w:num w:numId="13" w16cid:durableId="1436636234">
    <w:abstractNumId w:val="6"/>
  </w:num>
  <w:num w:numId="14" w16cid:durableId="381099053">
    <w:abstractNumId w:val="9"/>
  </w:num>
  <w:num w:numId="15" w16cid:durableId="207646413">
    <w:abstractNumId w:val="5"/>
  </w:num>
  <w:num w:numId="16" w16cid:durableId="185205945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18BB"/>
    <w:rsid w:val="000872FF"/>
    <w:rsid w:val="000A3FBC"/>
    <w:rsid w:val="000B02E9"/>
    <w:rsid w:val="000F0F5B"/>
    <w:rsid w:val="00126ADD"/>
    <w:rsid w:val="00163B0A"/>
    <w:rsid w:val="00185DA8"/>
    <w:rsid w:val="001E4DBC"/>
    <w:rsid w:val="001F1610"/>
    <w:rsid w:val="001F7F66"/>
    <w:rsid w:val="002154E9"/>
    <w:rsid w:val="00217964"/>
    <w:rsid w:val="00220E8F"/>
    <w:rsid w:val="00224497"/>
    <w:rsid w:val="0023273B"/>
    <w:rsid w:val="00236F5E"/>
    <w:rsid w:val="002422B4"/>
    <w:rsid w:val="00283B96"/>
    <w:rsid w:val="002E0E6B"/>
    <w:rsid w:val="002E49EF"/>
    <w:rsid w:val="003663FC"/>
    <w:rsid w:val="003E31B6"/>
    <w:rsid w:val="00444A23"/>
    <w:rsid w:val="00444E01"/>
    <w:rsid w:val="00456056"/>
    <w:rsid w:val="0045798A"/>
    <w:rsid w:val="00463722"/>
    <w:rsid w:val="004732D9"/>
    <w:rsid w:val="004A1B4B"/>
    <w:rsid w:val="004B6A26"/>
    <w:rsid w:val="004C7038"/>
    <w:rsid w:val="004D0F3D"/>
    <w:rsid w:val="004F0001"/>
    <w:rsid w:val="005906C8"/>
    <w:rsid w:val="00592861"/>
    <w:rsid w:val="00593F60"/>
    <w:rsid w:val="005D35ED"/>
    <w:rsid w:val="005E0836"/>
    <w:rsid w:val="00610FC0"/>
    <w:rsid w:val="006317C4"/>
    <w:rsid w:val="006649FE"/>
    <w:rsid w:val="006A006E"/>
    <w:rsid w:val="006D2839"/>
    <w:rsid w:val="006F3065"/>
    <w:rsid w:val="00730E0F"/>
    <w:rsid w:val="00762C8E"/>
    <w:rsid w:val="007C0CBB"/>
    <w:rsid w:val="007C6DC2"/>
    <w:rsid w:val="007D7760"/>
    <w:rsid w:val="00804AD2"/>
    <w:rsid w:val="00825B4B"/>
    <w:rsid w:val="008523EA"/>
    <w:rsid w:val="00860CC6"/>
    <w:rsid w:val="00880A68"/>
    <w:rsid w:val="008946E5"/>
    <w:rsid w:val="008A623A"/>
    <w:rsid w:val="008C2C45"/>
    <w:rsid w:val="00900863"/>
    <w:rsid w:val="009323DB"/>
    <w:rsid w:val="009B233A"/>
    <w:rsid w:val="009D5EF4"/>
    <w:rsid w:val="009E6C7E"/>
    <w:rsid w:val="00A336FF"/>
    <w:rsid w:val="00A5205E"/>
    <w:rsid w:val="00A90EA1"/>
    <w:rsid w:val="00AD1298"/>
    <w:rsid w:val="00AE449E"/>
    <w:rsid w:val="00AF5931"/>
    <w:rsid w:val="00B25849"/>
    <w:rsid w:val="00B33C19"/>
    <w:rsid w:val="00B3404F"/>
    <w:rsid w:val="00B54F80"/>
    <w:rsid w:val="00BB6123"/>
    <w:rsid w:val="00BC4CFB"/>
    <w:rsid w:val="00BD580B"/>
    <w:rsid w:val="00BF2D31"/>
    <w:rsid w:val="00BF3D8B"/>
    <w:rsid w:val="00BF5ABF"/>
    <w:rsid w:val="00BF6A04"/>
    <w:rsid w:val="00C0117A"/>
    <w:rsid w:val="00C31A83"/>
    <w:rsid w:val="00C66C9E"/>
    <w:rsid w:val="00CA5887"/>
    <w:rsid w:val="00CE221D"/>
    <w:rsid w:val="00CF70C9"/>
    <w:rsid w:val="00D017A6"/>
    <w:rsid w:val="00D35B38"/>
    <w:rsid w:val="00D86202"/>
    <w:rsid w:val="00D91702"/>
    <w:rsid w:val="00DC289E"/>
    <w:rsid w:val="00DC6458"/>
    <w:rsid w:val="00DD5446"/>
    <w:rsid w:val="00DD645C"/>
    <w:rsid w:val="00DE4706"/>
    <w:rsid w:val="00E00ACC"/>
    <w:rsid w:val="00E4667F"/>
    <w:rsid w:val="00E538D3"/>
    <w:rsid w:val="00E739ED"/>
    <w:rsid w:val="00E77D3C"/>
    <w:rsid w:val="00E85B6B"/>
    <w:rsid w:val="00F118BB"/>
    <w:rsid w:val="00F53088"/>
    <w:rsid w:val="00F61178"/>
    <w:rsid w:val="00F67F64"/>
    <w:rsid w:val="00F94A8A"/>
    <w:rsid w:val="00FB4150"/>
    <w:rsid w:val="00FD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9001FA"/>
  <w15:chartTrackingRefBased/>
  <w15:docId w15:val="{F5F339A3-723E-41AB-9652-99F3884B6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18BB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18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18BB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18BB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18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18BB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18BB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18BB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18BB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18BB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18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F118BB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18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18BB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18BB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18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18B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18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18B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18B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18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18B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18B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18B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18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18B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18BB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2E49EF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2E49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2E49E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212</Words>
  <Characters>1212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中華軟體公會-金仁</dc:creator>
  <cp:keywords/>
  <dc:description/>
  <cp:lastModifiedBy>中華軟體公會-金仁</cp:lastModifiedBy>
  <cp:revision>38</cp:revision>
  <dcterms:created xsi:type="dcterms:W3CDTF">2026-08-14T00:58:00Z</dcterms:created>
  <dcterms:modified xsi:type="dcterms:W3CDTF">2026-08-14T05:55:00Z</dcterms:modified>
</cp:coreProperties>
</file>