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28206C89" w:rsidR="00D35B38" w:rsidRDefault="00C31A83" w:rsidP="00D35B38">
      <w:pPr>
        <w:jc w:val="center"/>
        <w:rPr>
          <w:rFonts w:asciiTheme="minorEastAsia" w:hAnsiTheme="minorEastAsia"/>
          <w:b/>
          <w:bCs/>
        </w:rPr>
      </w:pPr>
      <w:r w:rsidRPr="00C31A83">
        <w:rPr>
          <w:rFonts w:asciiTheme="minorEastAsia" w:hAnsiTheme="minorEastAsia"/>
          <w:b/>
          <w:bCs/>
        </w:rPr>
        <w:t>1</w:t>
      </w:r>
      <w:r w:rsidR="00CA5887" w:rsidRPr="00CA5887">
        <w:rPr>
          <w:rFonts w:asciiTheme="minorEastAsia" w:hAnsiTheme="minorEastAsia"/>
          <w:b/>
          <w:bCs/>
        </w:rPr>
        <w:t>18237_好懂秒懂的財務管理訣竅與財會工具應用</w:t>
      </w:r>
      <w:r w:rsidR="003E31B6" w:rsidRPr="003E31B6">
        <w:rPr>
          <w:rFonts w:asciiTheme="minorEastAsia" w:hAnsiTheme="minorEastAsia"/>
          <w:b/>
          <w:bCs/>
        </w:rPr>
        <w:t xml:space="preserve">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28BF7874" w14:textId="77777777" w:rsidR="00AE449E" w:rsidRPr="00AE449E" w:rsidRDefault="00AE449E" w:rsidP="00AE449E">
      <w:p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</w:rPr>
        <w:t xml:space="preserve">🎯 </w:t>
      </w:r>
      <w:r w:rsidRPr="00AE449E">
        <w:rPr>
          <w:rFonts w:ascii="Segoe UI Emoji" w:hAnsi="Segoe UI Emoji" w:cs="Segoe UI Emoji"/>
          <w:b/>
          <w:bCs/>
        </w:rPr>
        <w:t xml:space="preserve">1. </w:t>
      </w:r>
      <w:r w:rsidRPr="00AE449E">
        <w:rPr>
          <w:rFonts w:ascii="Segoe UI Emoji" w:hAnsi="Segoe UI Emoji" w:cs="Segoe UI Emoji"/>
          <w:b/>
          <w:bCs/>
        </w:rPr>
        <w:t>適合對象與能力門檻</w:t>
      </w:r>
    </w:p>
    <w:p w14:paraId="51FD0B74" w14:textId="77777777" w:rsidR="00AE449E" w:rsidRPr="00AE449E" w:rsidRDefault="00AE449E" w:rsidP="00AE449E">
      <w:pPr>
        <w:numPr>
          <w:ilvl w:val="0"/>
          <w:numId w:val="26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適合族群</w:t>
      </w:r>
      <w:r w:rsidRPr="00AE449E">
        <w:rPr>
          <w:rFonts w:ascii="Segoe UI Emoji" w:hAnsi="Segoe UI Emoji" w:cs="Segoe UI Emoji"/>
        </w:rPr>
        <w:t>：</w:t>
      </w:r>
    </w:p>
    <w:p w14:paraId="575225A4" w14:textId="77777777" w:rsidR="00AE449E" w:rsidRPr="00AE449E" w:rsidRDefault="00AE449E" w:rsidP="00AE449E">
      <w:pPr>
        <w:numPr>
          <w:ilvl w:val="1"/>
          <w:numId w:val="26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老闆</w:t>
      </w:r>
      <w:r w:rsidRPr="00AE449E">
        <w:rPr>
          <w:rFonts w:ascii="Segoe UI Emoji" w:hAnsi="Segoe UI Emoji" w:cs="Segoe UI Emoji"/>
          <w:b/>
          <w:bCs/>
        </w:rPr>
        <w:t xml:space="preserve"> / </w:t>
      </w:r>
      <w:r w:rsidRPr="00AE449E">
        <w:rPr>
          <w:rFonts w:ascii="Segoe UI Emoji" w:hAnsi="Segoe UI Emoji" w:cs="Segoe UI Emoji"/>
          <w:b/>
          <w:bCs/>
        </w:rPr>
        <w:t>企業創辦人</w:t>
      </w:r>
      <w:r w:rsidRPr="00AE449E">
        <w:rPr>
          <w:rFonts w:ascii="Segoe UI Emoji" w:hAnsi="Segoe UI Emoji" w:cs="Segoe UI Emoji"/>
          <w:b/>
          <w:bCs/>
        </w:rPr>
        <w:t xml:space="preserve"> / </w:t>
      </w:r>
      <w:r w:rsidRPr="00AE449E">
        <w:rPr>
          <w:rFonts w:ascii="Segoe UI Emoji" w:hAnsi="Segoe UI Emoji" w:cs="Segoe UI Emoji"/>
          <w:b/>
          <w:bCs/>
        </w:rPr>
        <w:t>個人工作室</w:t>
      </w:r>
      <w:r w:rsidRPr="00AE449E">
        <w:rPr>
          <w:rFonts w:ascii="Segoe UI Emoji" w:hAnsi="Segoe UI Emoji" w:cs="Segoe UI Emoji"/>
        </w:rPr>
        <w:t>：公司無專職會計，平時委外代課報稅，但希望自己能掌握真實金流、看懂報表並做好資金預估者。</w:t>
      </w:r>
      <w:r w:rsidRPr="00AE449E">
        <w:rPr>
          <w:rFonts w:ascii="Segoe UI Emoji" w:hAnsi="Segoe UI Emoji" w:cs="Segoe UI Emoji"/>
        </w:rPr>
        <w:t xml:space="preserve"> </w:t>
      </w:r>
    </w:p>
    <w:p w14:paraId="557FC2DF" w14:textId="77777777" w:rsidR="00AE449E" w:rsidRPr="00AE449E" w:rsidRDefault="00AE449E" w:rsidP="00AE449E">
      <w:pPr>
        <w:numPr>
          <w:ilvl w:val="1"/>
          <w:numId w:val="26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初創事業出納與行政人員</w:t>
      </w:r>
      <w:r w:rsidRPr="00AE449E">
        <w:rPr>
          <w:rFonts w:ascii="Segoe UI Emoji" w:hAnsi="Segoe UI Emoji" w:cs="Segoe UI Emoji"/>
        </w:rPr>
        <w:t>：需要建立標準記帳流程、核對銀行餘額，並處理應收</w:t>
      </w:r>
      <w:r w:rsidRPr="00AE449E">
        <w:rPr>
          <w:rFonts w:ascii="Segoe UI Emoji" w:hAnsi="Segoe UI Emoji" w:cs="Segoe UI Emoji"/>
        </w:rPr>
        <w:t>/</w:t>
      </w:r>
      <w:r w:rsidRPr="00AE449E">
        <w:rPr>
          <w:rFonts w:ascii="Segoe UI Emoji" w:hAnsi="Segoe UI Emoji" w:cs="Segoe UI Emoji"/>
        </w:rPr>
        <w:t>應付</w:t>
      </w:r>
      <w:r w:rsidRPr="00AE449E">
        <w:rPr>
          <w:rFonts w:ascii="Segoe UI Emoji" w:hAnsi="Segoe UI Emoji" w:cs="Segoe UI Emoji"/>
        </w:rPr>
        <w:t>/</w:t>
      </w:r>
      <w:r w:rsidRPr="00AE449E">
        <w:rPr>
          <w:rFonts w:ascii="Segoe UI Emoji" w:hAnsi="Segoe UI Emoji" w:cs="Segoe UI Emoji"/>
        </w:rPr>
        <w:t>暫收</w:t>
      </w:r>
      <w:r w:rsidRPr="00AE449E">
        <w:rPr>
          <w:rFonts w:ascii="Segoe UI Emoji" w:hAnsi="Segoe UI Emoji" w:cs="Segoe UI Emoji"/>
        </w:rPr>
        <w:t>/</w:t>
      </w:r>
      <w:r w:rsidRPr="00AE449E">
        <w:rPr>
          <w:rFonts w:ascii="Segoe UI Emoji" w:hAnsi="Segoe UI Emoji" w:cs="Segoe UI Emoji"/>
        </w:rPr>
        <w:t>暫付款等複雜交易者。</w:t>
      </w:r>
      <w:r w:rsidRPr="00AE449E">
        <w:rPr>
          <w:rFonts w:ascii="Segoe UI Emoji" w:hAnsi="Segoe UI Emoji" w:cs="Segoe UI Emoji"/>
        </w:rPr>
        <w:t xml:space="preserve"> </w:t>
      </w:r>
    </w:p>
    <w:p w14:paraId="0A2A880B" w14:textId="77777777" w:rsidR="00AE449E" w:rsidRPr="00AE449E" w:rsidRDefault="00AE449E" w:rsidP="00AE449E">
      <w:pPr>
        <w:numPr>
          <w:ilvl w:val="1"/>
          <w:numId w:val="26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非財會背景的職場人</w:t>
      </w:r>
      <w:r w:rsidRPr="00AE449E">
        <w:rPr>
          <w:rFonts w:ascii="Segoe UI Emoji" w:hAnsi="Segoe UI Emoji" w:cs="Segoe UI Emoji"/>
        </w:rPr>
        <w:t>：想擺脫傳統會計艱深名詞（如借代分錄），從日常流水帳學會商業財務邏輯者。</w:t>
      </w:r>
      <w:r w:rsidRPr="00AE449E">
        <w:rPr>
          <w:rFonts w:ascii="Segoe UI Emoji" w:hAnsi="Segoe UI Emoji" w:cs="Segoe UI Emoji"/>
        </w:rPr>
        <w:t xml:space="preserve"> </w:t>
      </w:r>
    </w:p>
    <w:p w14:paraId="6BFBBDBF" w14:textId="77777777" w:rsidR="00AE449E" w:rsidRPr="00AE449E" w:rsidRDefault="00AE449E" w:rsidP="00AE449E">
      <w:pPr>
        <w:numPr>
          <w:ilvl w:val="0"/>
          <w:numId w:val="26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能力門檻</w:t>
      </w:r>
      <w:r w:rsidRPr="00AE449E">
        <w:rPr>
          <w:rFonts w:ascii="Segoe UI Emoji" w:hAnsi="Segoe UI Emoji" w:cs="Segoe UI Emoji"/>
        </w:rPr>
        <w:t>：</w:t>
      </w:r>
      <w:r w:rsidRPr="00AE449E">
        <w:rPr>
          <w:rFonts w:ascii="Segoe UI Emoji" w:hAnsi="Segoe UI Emoji" w:cs="Segoe UI Emoji"/>
          <w:b/>
          <w:bCs/>
        </w:rPr>
        <w:t>入門</w:t>
      </w:r>
      <w:r w:rsidRPr="00AE449E">
        <w:rPr>
          <w:rFonts w:ascii="Segoe UI Emoji" w:hAnsi="Segoe UI Emoji" w:cs="Segoe UI Emoji"/>
        </w:rPr>
        <w:t>（完全不需要會計背景或借貸分錄知識，只要會記錄日常流水帳與使用基礎電腦介面即可）。</w:t>
      </w:r>
      <w:r w:rsidRPr="00AE449E">
        <w:rPr>
          <w:rFonts w:ascii="Segoe UI Emoji" w:hAnsi="Segoe UI Emoji" w:cs="Segoe UI Emoji"/>
        </w:rPr>
        <w:t xml:space="preserve"> </w:t>
      </w:r>
    </w:p>
    <w:p w14:paraId="490D48A4" w14:textId="77777777" w:rsidR="00AE449E" w:rsidRPr="00AE449E" w:rsidRDefault="00AE449E" w:rsidP="00AE449E">
      <w:p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</w:rPr>
        <w:t xml:space="preserve">📚 </w:t>
      </w:r>
      <w:r w:rsidRPr="00AE449E">
        <w:rPr>
          <w:rFonts w:ascii="Segoe UI Emoji" w:hAnsi="Segoe UI Emoji" w:cs="Segoe UI Emoji"/>
          <w:b/>
          <w:bCs/>
        </w:rPr>
        <w:t xml:space="preserve">2. </w:t>
      </w:r>
      <w:r w:rsidRPr="00AE449E">
        <w:rPr>
          <w:rFonts w:ascii="Segoe UI Emoji" w:hAnsi="Segoe UI Emoji" w:cs="Segoe UI Emoji"/>
          <w:b/>
          <w:bCs/>
        </w:rPr>
        <w:t>課程核心大綱與架構圖</w:t>
      </w:r>
    </w:p>
    <w:p w14:paraId="69D78041" w14:textId="77777777" w:rsidR="00AE449E" w:rsidRPr="00AE449E" w:rsidRDefault="00AE449E" w:rsidP="00AE449E">
      <w:pPr>
        <w:numPr>
          <w:ilvl w:val="0"/>
          <w:numId w:val="27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章節架構</w:t>
      </w:r>
      <w:r w:rsidRPr="00AE449E">
        <w:rPr>
          <w:rFonts w:ascii="Segoe UI Emoji" w:hAnsi="Segoe UI Emoji" w:cs="Segoe UI Emoji"/>
        </w:rPr>
        <w:t>：</w:t>
      </w:r>
    </w:p>
    <w:p w14:paraId="024AD97A" w14:textId="77777777" w:rsidR="00AE449E" w:rsidRPr="00AE449E" w:rsidRDefault="00AE449E" w:rsidP="00AE449E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章節一：傳統財務流程的痛點與盲點</w:t>
      </w:r>
      <w:r w:rsidRPr="00AE449E">
        <w:rPr>
          <w:rFonts w:ascii="Segoe UI Emoji" w:hAnsi="Segoe UI Emoji" w:cs="Segoe UI Emoji"/>
        </w:rPr>
        <w:t xml:space="preserve"> </w:t>
      </w:r>
      <w:r w:rsidRPr="00AE449E">
        <w:rPr>
          <w:rFonts w:ascii="Segoe UI Emoji" w:hAnsi="Segoe UI Emoji" w:cs="Segoe UI Emoji"/>
        </w:rPr>
        <w:t>－</w:t>
      </w:r>
      <w:r w:rsidRPr="00AE449E">
        <w:rPr>
          <w:rFonts w:ascii="Segoe UI Emoji" w:hAnsi="Segoe UI Emoji" w:cs="Segoe UI Emoji"/>
        </w:rPr>
        <w:t xml:space="preserve"> </w:t>
      </w:r>
      <w:r w:rsidRPr="00AE449E">
        <w:rPr>
          <w:rFonts w:ascii="Segoe UI Emoji" w:hAnsi="Segoe UI Emoji" w:cs="Segoe UI Emoji"/>
        </w:rPr>
        <w:t>釐清老闆對財務的常見誤解（收付錢、報稅、記帳），白話解析「金流帳（內帳）與憑證帳（外</w:t>
      </w:r>
      <w:r w:rsidRPr="00AE449E">
        <w:rPr>
          <w:rFonts w:ascii="Segoe UI Emoji" w:hAnsi="Segoe UI Emoji" w:cs="Segoe UI Emoji"/>
        </w:rPr>
        <w:t>/</w:t>
      </w:r>
      <w:r w:rsidRPr="00AE449E">
        <w:rPr>
          <w:rFonts w:ascii="Segoe UI Emoji" w:hAnsi="Segoe UI Emoji" w:cs="Segoe UI Emoji"/>
        </w:rPr>
        <w:t>稅務帳）」的本質脫節與外包困境。</w:t>
      </w:r>
      <w:r w:rsidRPr="00AE449E">
        <w:rPr>
          <w:rFonts w:ascii="Segoe UI Emoji" w:hAnsi="Segoe UI Emoji" w:cs="Segoe UI Emoji"/>
        </w:rPr>
        <w:t xml:space="preserve"> </w:t>
      </w:r>
    </w:p>
    <w:p w14:paraId="062C0254" w14:textId="77777777" w:rsidR="00AE449E" w:rsidRPr="00AE449E" w:rsidRDefault="00AE449E" w:rsidP="00AE449E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章節二：財快工具實操與管理</w:t>
      </w:r>
      <w:r w:rsidRPr="00AE449E">
        <w:rPr>
          <w:rFonts w:ascii="Segoe UI Emoji" w:hAnsi="Segoe UI Emoji" w:cs="Segoe UI Emoji"/>
          <w:b/>
          <w:bCs/>
        </w:rPr>
        <w:t xml:space="preserve"> DEMO</w:t>
      </w:r>
      <w:r w:rsidRPr="00AE449E">
        <w:rPr>
          <w:rFonts w:ascii="Segoe UI Emoji" w:hAnsi="Segoe UI Emoji" w:cs="Segoe UI Emoji"/>
        </w:rPr>
        <w:t xml:space="preserve"> </w:t>
      </w:r>
      <w:r w:rsidRPr="00AE449E">
        <w:rPr>
          <w:rFonts w:ascii="Segoe UI Emoji" w:hAnsi="Segoe UI Emoji" w:cs="Segoe UI Emoji"/>
        </w:rPr>
        <w:t>－</w:t>
      </w:r>
      <w:r w:rsidRPr="00AE449E">
        <w:rPr>
          <w:rFonts w:ascii="Segoe UI Emoji" w:hAnsi="Segoe UI Emoji" w:cs="Segoe UI Emoji"/>
        </w:rPr>
        <w:t xml:space="preserve"> </w:t>
      </w:r>
      <w:r w:rsidRPr="00AE449E">
        <w:rPr>
          <w:rFonts w:ascii="Segoe UI Emoji" w:hAnsi="Segoe UI Emoji" w:cs="Segoe UI Emoji"/>
        </w:rPr>
        <w:t>實機演示如何將</w:t>
      </w:r>
      <w:r w:rsidRPr="00AE449E">
        <w:rPr>
          <w:rFonts w:ascii="Segoe UI Emoji" w:hAnsi="Segoe UI Emoji" w:cs="Segoe UI Emoji"/>
        </w:rPr>
        <w:t xml:space="preserve"> Excel </w:t>
      </w:r>
      <w:r w:rsidRPr="00AE449E">
        <w:rPr>
          <w:rFonts w:ascii="Segoe UI Emoji" w:hAnsi="Segoe UI Emoji" w:cs="Segoe UI Emoji"/>
        </w:rPr>
        <w:t>流水帳升級為數位工具，操作單</w:t>
      </w:r>
      <w:r w:rsidRPr="00AE449E">
        <w:rPr>
          <w:rFonts w:ascii="Segoe UI Emoji" w:hAnsi="Segoe UI Emoji" w:cs="Segoe UI Emoji"/>
        </w:rPr>
        <w:t>/</w:t>
      </w:r>
      <w:r w:rsidRPr="00AE449E">
        <w:rPr>
          <w:rFonts w:ascii="Segoe UI Emoji" w:hAnsi="Segoe UI Emoji" w:cs="Segoe UI Emoji"/>
        </w:rPr>
        <w:t>跨帳戶移轉、非同日收付款、暫收付與應收付款充銷，並設定專案與標籤。</w:t>
      </w:r>
      <w:r w:rsidRPr="00AE449E">
        <w:rPr>
          <w:rFonts w:ascii="Segoe UI Emoji" w:hAnsi="Segoe UI Emoji" w:cs="Segoe UI Emoji"/>
        </w:rPr>
        <w:t xml:space="preserve"> </w:t>
      </w:r>
    </w:p>
    <w:p w14:paraId="08BE1746" w14:textId="77777777" w:rsidR="00AE449E" w:rsidRPr="00AE449E" w:rsidRDefault="00AE449E" w:rsidP="00AE449E">
      <w:pPr>
        <w:numPr>
          <w:ilvl w:val="1"/>
          <w:numId w:val="27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章節三：做好財務管理基本功與三表解析</w:t>
      </w:r>
      <w:r w:rsidRPr="00AE449E">
        <w:rPr>
          <w:rFonts w:ascii="Segoe UI Emoji" w:hAnsi="Segoe UI Emoji" w:cs="Segoe UI Emoji"/>
        </w:rPr>
        <w:t xml:space="preserve"> </w:t>
      </w:r>
      <w:r w:rsidRPr="00AE449E">
        <w:rPr>
          <w:rFonts w:ascii="Segoe UI Emoji" w:hAnsi="Segoe UI Emoji" w:cs="Segoe UI Emoji"/>
        </w:rPr>
        <w:t>－</w:t>
      </w:r>
      <w:r w:rsidRPr="00AE449E">
        <w:rPr>
          <w:rFonts w:ascii="Segoe UI Emoji" w:hAnsi="Segoe UI Emoji" w:cs="Segoe UI Emoji"/>
        </w:rPr>
        <w:t xml:space="preserve"> </w:t>
      </w:r>
      <w:r w:rsidRPr="00AE449E">
        <w:rPr>
          <w:rFonts w:ascii="Segoe UI Emoji" w:hAnsi="Segoe UI Emoji" w:cs="Segoe UI Emoji"/>
        </w:rPr>
        <w:t>建立「定期記、定期看、記得對、看得好」習慣，實施五大檢查點（</w:t>
      </w:r>
      <w:r w:rsidRPr="00AE449E">
        <w:rPr>
          <w:rFonts w:ascii="Segoe UI Emoji" w:hAnsi="Segoe UI Emoji" w:cs="Segoe UI Emoji"/>
        </w:rPr>
        <w:t>Checklist</w:t>
      </w:r>
      <w:r w:rsidRPr="00AE449E">
        <w:rPr>
          <w:rFonts w:ascii="Segoe UI Emoji" w:hAnsi="Segoe UI Emoji" w:cs="Segoe UI Emoji"/>
        </w:rPr>
        <w:t>），並深度解讀現金流量表、損益表與資產負債表管理趨勢。</w:t>
      </w:r>
      <w:r w:rsidRPr="00AE449E">
        <w:rPr>
          <w:rFonts w:ascii="Segoe UI Emoji" w:hAnsi="Segoe UI Emoji" w:cs="Segoe UI Emoji"/>
        </w:rPr>
        <w:t xml:space="preserve"> </w:t>
      </w:r>
    </w:p>
    <w:p w14:paraId="43445A71" w14:textId="77777777" w:rsidR="00AE449E" w:rsidRPr="00AE449E" w:rsidRDefault="00AE449E" w:rsidP="00AE449E">
      <w:p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</w:rPr>
        <w:t xml:space="preserve">🛠️ </w:t>
      </w:r>
      <w:r w:rsidRPr="00AE449E">
        <w:rPr>
          <w:rFonts w:ascii="Segoe UI Emoji" w:hAnsi="Segoe UI Emoji" w:cs="Segoe UI Emoji"/>
          <w:b/>
          <w:bCs/>
        </w:rPr>
        <w:t xml:space="preserve">3. </w:t>
      </w:r>
      <w:r w:rsidRPr="00AE449E">
        <w:rPr>
          <w:rFonts w:ascii="Segoe UI Emoji" w:hAnsi="Segoe UI Emoji" w:cs="Segoe UI Emoji"/>
          <w:b/>
          <w:bCs/>
        </w:rPr>
        <w:t>必備前置知識清單</w:t>
      </w:r>
    </w:p>
    <w:p w14:paraId="4D9F5092" w14:textId="77777777" w:rsidR="00AE449E" w:rsidRPr="00AE449E" w:rsidRDefault="00AE449E" w:rsidP="00AE449E">
      <w:pPr>
        <w:numPr>
          <w:ilvl w:val="0"/>
          <w:numId w:val="28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基礎金流概念</w:t>
      </w:r>
      <w:r w:rsidRPr="00AE449E">
        <w:rPr>
          <w:rFonts w:ascii="Segoe UI Emoji" w:hAnsi="Segoe UI Emoji" w:cs="Segoe UI Emoji"/>
        </w:rPr>
        <w:t>：瞭解商業運作中的基本收入（顧客給錢）與支出（付錢給供應商</w:t>
      </w:r>
      <w:r w:rsidRPr="00AE449E">
        <w:rPr>
          <w:rFonts w:ascii="Segoe UI Emoji" w:hAnsi="Segoe UI Emoji" w:cs="Segoe UI Emoji"/>
        </w:rPr>
        <w:t>/</w:t>
      </w:r>
      <w:r w:rsidRPr="00AE449E">
        <w:rPr>
          <w:rFonts w:ascii="Segoe UI Emoji" w:hAnsi="Segoe UI Emoji" w:cs="Segoe UI Emoji"/>
        </w:rPr>
        <w:t>房東</w:t>
      </w:r>
      <w:r w:rsidRPr="00AE449E">
        <w:rPr>
          <w:rFonts w:ascii="Segoe UI Emoji" w:hAnsi="Segoe UI Emoji" w:cs="Segoe UI Emoji"/>
        </w:rPr>
        <w:t>/</w:t>
      </w:r>
      <w:r w:rsidRPr="00AE449E">
        <w:rPr>
          <w:rFonts w:ascii="Segoe UI Emoji" w:hAnsi="Segoe UI Emoji" w:cs="Segoe UI Emoji"/>
        </w:rPr>
        <w:t>員工）流程。</w:t>
      </w:r>
      <w:r w:rsidRPr="00AE449E">
        <w:rPr>
          <w:rFonts w:ascii="Segoe UI Emoji" w:hAnsi="Segoe UI Emoji" w:cs="Segoe UI Emoji"/>
        </w:rPr>
        <w:t xml:space="preserve"> </w:t>
      </w:r>
    </w:p>
    <w:p w14:paraId="5CDEBECF" w14:textId="77777777" w:rsidR="00AE449E" w:rsidRPr="00AE449E" w:rsidRDefault="00AE449E" w:rsidP="00AE449E">
      <w:pPr>
        <w:numPr>
          <w:ilvl w:val="0"/>
          <w:numId w:val="28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lastRenderedPageBreak/>
        <w:t>網銀或</w:t>
      </w:r>
      <w:r w:rsidRPr="00AE449E">
        <w:rPr>
          <w:rFonts w:ascii="Segoe UI Emoji" w:hAnsi="Segoe UI Emoji" w:cs="Segoe UI Emoji"/>
          <w:b/>
          <w:bCs/>
        </w:rPr>
        <w:t xml:space="preserve"> Excel </w:t>
      </w:r>
      <w:r w:rsidRPr="00AE449E">
        <w:rPr>
          <w:rFonts w:ascii="Segoe UI Emoji" w:hAnsi="Segoe UI Emoji" w:cs="Segoe UI Emoji"/>
          <w:b/>
          <w:bCs/>
        </w:rPr>
        <w:t>試算表操作</w:t>
      </w:r>
      <w:r w:rsidRPr="00AE449E">
        <w:rPr>
          <w:rFonts w:ascii="Segoe UI Emoji" w:hAnsi="Segoe UI Emoji" w:cs="Segoe UI Emoji"/>
        </w:rPr>
        <w:t>：具備下載網路銀行明細（</w:t>
      </w:r>
      <w:r w:rsidRPr="00AE449E">
        <w:rPr>
          <w:rFonts w:ascii="Segoe UI Emoji" w:hAnsi="Segoe UI Emoji" w:cs="Segoe UI Emoji"/>
        </w:rPr>
        <w:t>CSV/Excel</w:t>
      </w:r>
      <w:r w:rsidRPr="00AE449E">
        <w:rPr>
          <w:rFonts w:ascii="Segoe UI Emoji" w:hAnsi="Segoe UI Emoji" w:cs="Segoe UI Emoji"/>
        </w:rPr>
        <w:t>）或在試算表填寫基本摘要與金額的能力。</w:t>
      </w:r>
      <w:r w:rsidRPr="00AE449E">
        <w:rPr>
          <w:rFonts w:ascii="Segoe UI Emoji" w:hAnsi="Segoe UI Emoji" w:cs="Segoe UI Emoji"/>
        </w:rPr>
        <w:t xml:space="preserve"> </w:t>
      </w:r>
    </w:p>
    <w:p w14:paraId="1CD6FB95" w14:textId="77777777" w:rsidR="00AE449E" w:rsidRPr="00AE449E" w:rsidRDefault="00AE449E" w:rsidP="00AE449E">
      <w:p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</w:rPr>
        <w:t xml:space="preserve">📖 </w:t>
      </w:r>
      <w:r w:rsidRPr="00AE449E">
        <w:rPr>
          <w:rFonts w:ascii="Segoe UI Emoji" w:hAnsi="Segoe UI Emoji" w:cs="Segoe UI Emoji"/>
          <w:b/>
          <w:bCs/>
        </w:rPr>
        <w:t xml:space="preserve">4. </w:t>
      </w:r>
      <w:r w:rsidRPr="00AE449E">
        <w:rPr>
          <w:rFonts w:ascii="Segoe UI Emoji" w:hAnsi="Segoe UI Emoji" w:cs="Segoe UI Emoji"/>
          <w:b/>
          <w:bCs/>
        </w:rPr>
        <w:t>專有名詞與概念辭典</w:t>
      </w:r>
    </w:p>
    <w:p w14:paraId="4D51CF57" w14:textId="77777777" w:rsidR="00AE449E" w:rsidRPr="00AE449E" w:rsidRDefault="00AE449E" w:rsidP="00AE449E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金流帳（內帳）</w:t>
      </w:r>
      <w:r w:rsidRPr="00AE449E">
        <w:rPr>
          <w:rFonts w:ascii="Segoe UI Emoji" w:hAnsi="Segoe UI Emoji" w:cs="Segoe UI Emoji"/>
          <w:b/>
          <w:bCs/>
        </w:rPr>
        <w:t xml:space="preserve">vs. </w:t>
      </w:r>
      <w:r w:rsidRPr="00AE449E">
        <w:rPr>
          <w:rFonts w:ascii="Segoe UI Emoji" w:hAnsi="Segoe UI Emoji" w:cs="Segoe UI Emoji"/>
          <w:b/>
          <w:bCs/>
        </w:rPr>
        <w:t>憑證帳（外帳</w:t>
      </w:r>
      <w:r w:rsidRPr="00AE449E">
        <w:rPr>
          <w:rFonts w:ascii="Segoe UI Emoji" w:hAnsi="Segoe UI Emoji" w:cs="Segoe UI Emoji"/>
          <w:b/>
          <w:bCs/>
        </w:rPr>
        <w:t>/</w:t>
      </w:r>
      <w:r w:rsidRPr="00AE449E">
        <w:rPr>
          <w:rFonts w:ascii="Segoe UI Emoji" w:hAnsi="Segoe UI Emoji" w:cs="Segoe UI Emoji"/>
          <w:b/>
          <w:bCs/>
        </w:rPr>
        <w:t>稅務帳）</w:t>
      </w:r>
      <w:r w:rsidRPr="00AE449E">
        <w:rPr>
          <w:rFonts w:ascii="Segoe UI Emoji" w:hAnsi="Segoe UI Emoji" w:cs="Segoe UI Emoji"/>
        </w:rPr>
        <w:t>：</w:t>
      </w:r>
    </w:p>
    <w:p w14:paraId="5676EE65" w14:textId="77777777" w:rsidR="00AE449E" w:rsidRPr="00AE449E" w:rsidRDefault="00AE449E" w:rsidP="00AE449E">
      <w:pPr>
        <w:numPr>
          <w:ilvl w:val="1"/>
          <w:numId w:val="29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憑證帳</w:t>
      </w:r>
      <w:r w:rsidRPr="00AE449E">
        <w:rPr>
          <w:rFonts w:ascii="Segoe UI Emoji" w:hAnsi="Segoe UI Emoji" w:cs="Segoe UI Emoji"/>
        </w:rPr>
        <w:t>：委託會計師</w:t>
      </w:r>
      <w:r w:rsidRPr="00AE449E">
        <w:rPr>
          <w:rFonts w:ascii="Segoe UI Emoji" w:hAnsi="Segoe UI Emoji" w:cs="Segoe UI Emoji"/>
        </w:rPr>
        <w:t>/</w:t>
      </w:r>
      <w:r w:rsidRPr="00AE449E">
        <w:rPr>
          <w:rFonts w:ascii="Segoe UI Emoji" w:hAnsi="Segoe UI Emoji" w:cs="Segoe UI Emoji"/>
        </w:rPr>
        <w:t>記帳士向國稅局報稅（營業稅、營所稅）的帳，依據發票與收據憑證記錄，不代表真實收到或付出現金。</w:t>
      </w:r>
      <w:r w:rsidRPr="00AE449E">
        <w:rPr>
          <w:rFonts w:ascii="Segoe UI Emoji" w:hAnsi="Segoe UI Emoji" w:cs="Segoe UI Emoji"/>
        </w:rPr>
        <w:t xml:space="preserve"> </w:t>
      </w:r>
    </w:p>
    <w:p w14:paraId="62F22D3A" w14:textId="77777777" w:rsidR="00AE449E" w:rsidRPr="00AE449E" w:rsidRDefault="00AE449E" w:rsidP="00AE449E">
      <w:pPr>
        <w:numPr>
          <w:ilvl w:val="1"/>
          <w:numId w:val="29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金流帳</w:t>
      </w:r>
      <w:r w:rsidRPr="00AE449E">
        <w:rPr>
          <w:rFonts w:ascii="Segoe UI Emoji" w:hAnsi="Segoe UI Emoji" w:cs="Segoe UI Emoji"/>
        </w:rPr>
        <w:t>：表達公司真實營運現況的流水帳，以實際「錢進出銀行或現金口袋的時間與原因」為記錄核心。</w:t>
      </w:r>
      <w:r w:rsidRPr="00AE449E">
        <w:rPr>
          <w:rFonts w:ascii="Segoe UI Emoji" w:hAnsi="Segoe UI Emoji" w:cs="Segoe UI Emoji"/>
        </w:rPr>
        <w:t xml:space="preserve"> </w:t>
      </w:r>
    </w:p>
    <w:p w14:paraId="3441A348" w14:textId="77777777" w:rsidR="00AE449E" w:rsidRPr="00AE449E" w:rsidRDefault="00AE449E" w:rsidP="00AE449E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非同日交易（收付日期</w:t>
      </w:r>
      <w:r w:rsidRPr="00AE449E">
        <w:rPr>
          <w:rFonts w:ascii="Segoe UI Emoji" w:hAnsi="Segoe UI Emoji" w:cs="Segoe UI Emoji"/>
          <w:b/>
          <w:bCs/>
        </w:rPr>
        <w:t xml:space="preserve"> vs. </w:t>
      </w:r>
      <w:r w:rsidRPr="00AE449E">
        <w:rPr>
          <w:rFonts w:ascii="Segoe UI Emoji" w:hAnsi="Segoe UI Emoji" w:cs="Segoe UI Emoji"/>
          <w:b/>
          <w:bCs/>
        </w:rPr>
        <w:t>憑證</w:t>
      </w:r>
      <w:r w:rsidRPr="00AE449E">
        <w:rPr>
          <w:rFonts w:ascii="Segoe UI Emoji" w:hAnsi="Segoe UI Emoji" w:cs="Segoe UI Emoji"/>
          <w:b/>
          <w:bCs/>
        </w:rPr>
        <w:t>/</w:t>
      </w:r>
      <w:r w:rsidRPr="00AE449E">
        <w:rPr>
          <w:rFonts w:ascii="Segoe UI Emoji" w:hAnsi="Segoe UI Emoji" w:cs="Segoe UI Emoji"/>
          <w:b/>
          <w:bCs/>
        </w:rPr>
        <w:t>損益日期）</w:t>
      </w:r>
      <w:r w:rsidRPr="00AE449E">
        <w:rPr>
          <w:rFonts w:ascii="Segoe UI Emoji" w:hAnsi="Segoe UI Emoji" w:cs="Segoe UI Emoji"/>
        </w:rPr>
        <w:t>：</w:t>
      </w:r>
    </w:p>
    <w:p w14:paraId="0CF8500A" w14:textId="77777777" w:rsidR="00AE449E" w:rsidRPr="00AE449E" w:rsidRDefault="00AE449E" w:rsidP="00AE449E">
      <w:pPr>
        <w:numPr>
          <w:ilvl w:val="1"/>
          <w:numId w:val="29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收付日期</w:t>
      </w:r>
      <w:r w:rsidRPr="00AE449E">
        <w:rPr>
          <w:rFonts w:ascii="Segoe UI Emoji" w:hAnsi="Segoe UI Emoji" w:cs="Segoe UI Emoji"/>
        </w:rPr>
        <w:t>：實際發生現金進出的日期，影響「現金流量表」。</w:t>
      </w:r>
      <w:r w:rsidRPr="00AE449E">
        <w:rPr>
          <w:rFonts w:ascii="Segoe UI Emoji" w:hAnsi="Segoe UI Emoji" w:cs="Segoe UI Emoji"/>
        </w:rPr>
        <w:t xml:space="preserve"> </w:t>
      </w:r>
    </w:p>
    <w:p w14:paraId="3D061884" w14:textId="77777777" w:rsidR="00AE449E" w:rsidRPr="00AE449E" w:rsidRDefault="00AE449E" w:rsidP="00AE449E">
      <w:pPr>
        <w:numPr>
          <w:ilvl w:val="1"/>
          <w:numId w:val="29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憑證</w:t>
      </w:r>
      <w:r w:rsidRPr="00AE449E">
        <w:rPr>
          <w:rFonts w:ascii="Segoe UI Emoji" w:hAnsi="Segoe UI Emoji" w:cs="Segoe UI Emoji"/>
          <w:b/>
          <w:bCs/>
        </w:rPr>
        <w:t>/</w:t>
      </w:r>
      <w:r w:rsidRPr="00AE449E">
        <w:rPr>
          <w:rFonts w:ascii="Segoe UI Emoji" w:hAnsi="Segoe UI Emoji" w:cs="Segoe UI Emoji"/>
          <w:b/>
          <w:bCs/>
        </w:rPr>
        <w:t>損益日期</w:t>
      </w:r>
      <w:r w:rsidRPr="00AE449E">
        <w:rPr>
          <w:rFonts w:ascii="Segoe UI Emoji" w:hAnsi="Segoe UI Emoji" w:cs="Segoe UI Emoji"/>
        </w:rPr>
        <w:t>：商品出貨、提供服務或發票開立的歸屬日期，影響「損益表」。（例如：</w:t>
      </w:r>
      <w:r w:rsidRPr="00AE449E">
        <w:rPr>
          <w:rFonts w:ascii="Segoe UI Emoji" w:hAnsi="Segoe UI Emoji" w:cs="Segoe UI Emoji"/>
        </w:rPr>
        <w:t>5</w:t>
      </w:r>
      <w:r w:rsidRPr="00AE449E">
        <w:rPr>
          <w:rFonts w:ascii="Segoe UI Emoji" w:hAnsi="Segoe UI Emoji" w:cs="Segoe UI Emoji"/>
        </w:rPr>
        <w:t>月</w:t>
      </w:r>
      <w:r w:rsidRPr="00AE449E">
        <w:rPr>
          <w:rFonts w:ascii="Segoe UI Emoji" w:hAnsi="Segoe UI Emoji" w:cs="Segoe UI Emoji"/>
        </w:rPr>
        <w:t>5</w:t>
      </w:r>
      <w:r w:rsidRPr="00AE449E">
        <w:rPr>
          <w:rFonts w:ascii="Segoe UI Emoji" w:hAnsi="Segoe UI Emoji" w:cs="Segoe UI Emoji"/>
        </w:rPr>
        <w:t>日發放</w:t>
      </w:r>
      <w:r w:rsidRPr="00AE449E">
        <w:rPr>
          <w:rFonts w:ascii="Segoe UI Emoji" w:hAnsi="Segoe UI Emoji" w:cs="Segoe UI Emoji"/>
        </w:rPr>
        <w:t>4</w:t>
      </w:r>
      <w:r w:rsidRPr="00AE449E">
        <w:rPr>
          <w:rFonts w:ascii="Segoe UI Emoji" w:hAnsi="Segoe UI Emoji" w:cs="Segoe UI Emoji"/>
        </w:rPr>
        <w:t>月份薪資，收付日為</w:t>
      </w:r>
      <w:r w:rsidRPr="00AE449E">
        <w:rPr>
          <w:rFonts w:ascii="Segoe UI Emoji" w:hAnsi="Segoe UI Emoji" w:cs="Segoe UI Emoji"/>
        </w:rPr>
        <w:t>5/5</w:t>
      </w:r>
      <w:r w:rsidRPr="00AE449E">
        <w:rPr>
          <w:rFonts w:ascii="Segoe UI Emoji" w:hAnsi="Segoe UI Emoji" w:cs="Segoe UI Emoji"/>
        </w:rPr>
        <w:t>，憑證歸屬日為</w:t>
      </w:r>
      <w:r w:rsidRPr="00AE449E">
        <w:rPr>
          <w:rFonts w:ascii="Segoe UI Emoji" w:hAnsi="Segoe UI Emoji" w:cs="Segoe UI Emoji"/>
        </w:rPr>
        <w:t>4/30</w:t>
      </w:r>
      <w:r w:rsidRPr="00AE449E">
        <w:rPr>
          <w:rFonts w:ascii="Segoe UI Emoji" w:hAnsi="Segoe UI Emoji" w:cs="Segoe UI Emoji"/>
        </w:rPr>
        <w:t>）。</w:t>
      </w:r>
      <w:r w:rsidRPr="00AE449E">
        <w:rPr>
          <w:rFonts w:ascii="Segoe UI Emoji" w:hAnsi="Segoe UI Emoji" w:cs="Segoe UI Emoji"/>
        </w:rPr>
        <w:t xml:space="preserve"> </w:t>
      </w:r>
    </w:p>
    <w:p w14:paraId="1FBD0ECD" w14:textId="77777777" w:rsidR="00AE449E" w:rsidRPr="00AE449E" w:rsidRDefault="00AE449E" w:rsidP="00AE449E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資金移轉（</w:t>
      </w:r>
      <w:r w:rsidRPr="00AE449E">
        <w:rPr>
          <w:rFonts w:ascii="Segoe UI Emoji" w:hAnsi="Segoe UI Emoji" w:cs="Segoe UI Emoji"/>
          <w:b/>
          <w:bCs/>
        </w:rPr>
        <w:t>Transfer</w:t>
      </w:r>
      <w:r w:rsidRPr="00AE449E">
        <w:rPr>
          <w:rFonts w:ascii="Segoe UI Emoji" w:hAnsi="Segoe UI Emoji" w:cs="Segoe UI Emoji"/>
          <w:b/>
          <w:bCs/>
        </w:rPr>
        <w:t>）</w:t>
      </w:r>
      <w:r w:rsidRPr="00AE449E">
        <w:rPr>
          <w:rFonts w:ascii="Segoe UI Emoji" w:hAnsi="Segoe UI Emoji" w:cs="Segoe UI Emoji"/>
        </w:rPr>
        <w:t>：公司內部不同口袋或銀行帳戶間的資金調撥（如</w:t>
      </w:r>
      <w:r w:rsidRPr="00AE449E">
        <w:rPr>
          <w:rFonts w:ascii="Segoe UI Emoji" w:hAnsi="Segoe UI Emoji" w:cs="Segoe UI Emoji"/>
        </w:rPr>
        <w:t xml:space="preserve"> A </w:t>
      </w:r>
      <w:r w:rsidRPr="00AE449E">
        <w:rPr>
          <w:rFonts w:ascii="Segoe UI Emoji" w:hAnsi="Segoe UI Emoji" w:cs="Segoe UI Emoji"/>
        </w:rPr>
        <w:t>銀行轉</w:t>
      </w:r>
      <w:r w:rsidRPr="00AE449E">
        <w:rPr>
          <w:rFonts w:ascii="Segoe UI Emoji" w:hAnsi="Segoe UI Emoji" w:cs="Segoe UI Emoji"/>
        </w:rPr>
        <w:t xml:space="preserve"> B </w:t>
      </w:r>
      <w:r w:rsidRPr="00AE449E">
        <w:rPr>
          <w:rFonts w:ascii="Segoe UI Emoji" w:hAnsi="Segoe UI Emoji" w:cs="Segoe UI Emoji"/>
        </w:rPr>
        <w:t>銀行、提現至收銀台），僅為總資金位置移動，不可記為收入或費用，避免虛增營收。</w:t>
      </w:r>
      <w:r w:rsidRPr="00AE449E">
        <w:rPr>
          <w:rFonts w:ascii="Segoe UI Emoji" w:hAnsi="Segoe UI Emoji" w:cs="Segoe UI Emoji"/>
        </w:rPr>
        <w:t xml:space="preserve"> </w:t>
      </w:r>
    </w:p>
    <w:p w14:paraId="5C825A3E" w14:textId="77777777" w:rsidR="00AE449E" w:rsidRPr="00AE449E" w:rsidRDefault="00AE449E" w:rsidP="00AE449E">
      <w:pPr>
        <w:numPr>
          <w:ilvl w:val="0"/>
          <w:numId w:val="29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三方滿意度與財務三表定位</w:t>
      </w:r>
      <w:r w:rsidRPr="00AE449E">
        <w:rPr>
          <w:rFonts w:ascii="Segoe UI Emoji" w:hAnsi="Segoe UI Emoji" w:cs="Segoe UI Emoji"/>
        </w:rPr>
        <w:t>：</w:t>
      </w:r>
    </w:p>
    <w:p w14:paraId="40A47B52" w14:textId="77777777" w:rsidR="00AE449E" w:rsidRPr="00AE449E" w:rsidRDefault="00AE449E" w:rsidP="00AE449E">
      <w:pPr>
        <w:numPr>
          <w:ilvl w:val="1"/>
          <w:numId w:val="29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現金流量表</w:t>
      </w:r>
      <w:r w:rsidRPr="00AE449E">
        <w:rPr>
          <w:rFonts w:ascii="Segoe UI Emoji" w:hAnsi="Segoe UI Emoji" w:cs="Segoe UI Emoji"/>
        </w:rPr>
        <w:t>：一段期間的現金流入與流出，呈現「公司會不會倒」的現金安全水線。</w:t>
      </w:r>
      <w:r w:rsidRPr="00AE449E">
        <w:rPr>
          <w:rFonts w:ascii="Segoe UI Emoji" w:hAnsi="Segoe UI Emoji" w:cs="Segoe UI Emoji"/>
        </w:rPr>
        <w:t xml:space="preserve"> </w:t>
      </w:r>
    </w:p>
    <w:p w14:paraId="20D719E8" w14:textId="77777777" w:rsidR="00AE449E" w:rsidRPr="00AE449E" w:rsidRDefault="00AE449E" w:rsidP="00AE449E">
      <w:pPr>
        <w:numPr>
          <w:ilvl w:val="1"/>
          <w:numId w:val="29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損益表</w:t>
      </w:r>
      <w:r w:rsidRPr="00AE449E">
        <w:rPr>
          <w:rFonts w:ascii="Segoe UI Emoji" w:hAnsi="Segoe UI Emoji" w:cs="Segoe UI Emoji"/>
        </w:rPr>
        <w:t>：一段期間的收入扣除成本費用，呈現「公司有沒有結構性獲利能力」。</w:t>
      </w:r>
      <w:r w:rsidRPr="00AE449E">
        <w:rPr>
          <w:rFonts w:ascii="Segoe UI Emoji" w:hAnsi="Segoe UI Emoji" w:cs="Segoe UI Emoji"/>
        </w:rPr>
        <w:t xml:space="preserve"> </w:t>
      </w:r>
    </w:p>
    <w:p w14:paraId="48691D9C" w14:textId="77777777" w:rsidR="00AE449E" w:rsidRPr="00AE449E" w:rsidRDefault="00AE449E" w:rsidP="00AE449E">
      <w:pPr>
        <w:numPr>
          <w:ilvl w:val="1"/>
          <w:numId w:val="29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資產負債表</w:t>
      </w:r>
      <w:r w:rsidRPr="00AE449E">
        <w:rPr>
          <w:rFonts w:ascii="Segoe UI Emoji" w:hAnsi="Segoe UI Emoji" w:cs="Segoe UI Emoji"/>
        </w:rPr>
        <w:t>：特定時間點的資產、負債與股東權益，呈現「公司的整體財力與健康體質」。</w:t>
      </w:r>
      <w:r w:rsidRPr="00AE449E">
        <w:rPr>
          <w:rFonts w:ascii="Segoe UI Emoji" w:hAnsi="Segoe UI Emoji" w:cs="Segoe UI Emoji"/>
        </w:rPr>
        <w:t xml:space="preserve"> </w:t>
      </w:r>
    </w:p>
    <w:p w14:paraId="709401B9" w14:textId="77777777" w:rsidR="00AE449E" w:rsidRPr="00AE449E" w:rsidRDefault="00AE449E" w:rsidP="00AE449E">
      <w:p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</w:rPr>
        <w:t xml:space="preserve">💼 </w:t>
      </w:r>
      <w:r w:rsidRPr="00AE449E">
        <w:rPr>
          <w:rFonts w:ascii="Segoe UI Emoji" w:hAnsi="Segoe UI Emoji" w:cs="Segoe UI Emoji"/>
          <w:b/>
          <w:bCs/>
        </w:rPr>
        <w:t xml:space="preserve">5. </w:t>
      </w:r>
      <w:r w:rsidRPr="00AE449E">
        <w:rPr>
          <w:rFonts w:ascii="Segoe UI Emoji" w:hAnsi="Segoe UI Emoji" w:cs="Segoe UI Emoji"/>
          <w:b/>
          <w:bCs/>
        </w:rPr>
        <w:t>課程學習職能對照</w:t>
      </w:r>
      <w:r w:rsidRPr="00AE449E">
        <w:rPr>
          <w:rFonts w:ascii="Segoe UI Emoji" w:hAnsi="Segoe UI Emoji" w:cs="Segoe UI Emoji"/>
        </w:rPr>
        <w:t>（對標經濟部產業職能基準</w:t>
      </w:r>
      <w:r w:rsidRPr="00AE449E">
        <w:rPr>
          <w:rFonts w:ascii="Segoe UI Emoji" w:hAnsi="Segoe UI Emoji" w:cs="Segoe UI Emoji"/>
        </w:rPr>
        <w:t>/iPAS</w:t>
      </w:r>
      <w:r w:rsidRPr="00AE449E">
        <w:rPr>
          <w:rFonts w:ascii="Segoe UI Emoji" w:hAnsi="Segoe UI Emoji" w:cs="Segoe UI Emoji"/>
        </w:rPr>
        <w:t>）</w:t>
      </w:r>
    </w:p>
    <w:p w14:paraId="6BBA129D" w14:textId="77777777" w:rsidR="00AE449E" w:rsidRPr="00AE449E" w:rsidRDefault="00AE449E" w:rsidP="00AE449E">
      <w:pPr>
        <w:numPr>
          <w:ilvl w:val="0"/>
          <w:numId w:val="30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對應職能名稱</w:t>
      </w:r>
      <w:r w:rsidRPr="00AE449E">
        <w:rPr>
          <w:rFonts w:ascii="Segoe UI Emoji" w:hAnsi="Segoe UI Emoji" w:cs="Segoe UI Emoji"/>
        </w:rPr>
        <w:t>：中小企業營運助理</w:t>
      </w:r>
      <w:r w:rsidRPr="00AE449E">
        <w:rPr>
          <w:rFonts w:ascii="Segoe UI Emoji" w:hAnsi="Segoe UI Emoji" w:cs="Segoe UI Emoji"/>
        </w:rPr>
        <w:t xml:space="preserve"> / </w:t>
      </w:r>
      <w:r w:rsidRPr="00AE449E">
        <w:rPr>
          <w:rFonts w:ascii="Segoe UI Emoji" w:hAnsi="Segoe UI Emoji" w:cs="Segoe UI Emoji"/>
        </w:rPr>
        <w:t>財務出納專員</w:t>
      </w:r>
      <w:r w:rsidRPr="00AE449E">
        <w:rPr>
          <w:rFonts w:ascii="Segoe UI Emoji" w:hAnsi="Segoe UI Emoji" w:cs="Segoe UI Emoji"/>
        </w:rPr>
        <w:t xml:space="preserve"> / </w:t>
      </w:r>
      <w:r w:rsidRPr="00AE449E">
        <w:rPr>
          <w:rFonts w:ascii="Segoe UI Emoji" w:hAnsi="Segoe UI Emoji" w:cs="Segoe UI Emoji"/>
        </w:rPr>
        <w:t>企業經營分析師</w:t>
      </w:r>
    </w:p>
    <w:p w14:paraId="4462B2F2" w14:textId="77777777" w:rsidR="00AE449E" w:rsidRPr="00AE449E" w:rsidRDefault="00AE449E" w:rsidP="00AE449E">
      <w:pPr>
        <w:numPr>
          <w:ilvl w:val="0"/>
          <w:numId w:val="30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主要工作任務</w:t>
      </w:r>
      <w:r w:rsidRPr="00AE449E">
        <w:rPr>
          <w:rFonts w:ascii="Segoe UI Emoji" w:hAnsi="Segoe UI Emoji" w:cs="Segoe UI Emoji"/>
          <w:b/>
          <w:bCs/>
        </w:rPr>
        <w:t>/</w:t>
      </w:r>
      <w:r w:rsidRPr="00AE449E">
        <w:rPr>
          <w:rFonts w:ascii="Segoe UI Emoji" w:hAnsi="Segoe UI Emoji" w:cs="Segoe UI Emoji"/>
          <w:b/>
          <w:bCs/>
        </w:rPr>
        <w:t>能力指標</w:t>
      </w:r>
      <w:r w:rsidRPr="00AE449E">
        <w:rPr>
          <w:rFonts w:ascii="Segoe UI Emoji" w:hAnsi="Segoe UI Emoji" w:cs="Segoe UI Emoji"/>
        </w:rPr>
        <w:t>：</w:t>
      </w:r>
    </w:p>
    <w:p w14:paraId="2048CA8B" w14:textId="77777777" w:rsidR="00AE449E" w:rsidRPr="00AE449E" w:rsidRDefault="00AE449E" w:rsidP="00AE449E">
      <w:pPr>
        <w:numPr>
          <w:ilvl w:val="1"/>
          <w:numId w:val="30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[</w:t>
      </w:r>
      <w:r w:rsidRPr="00AE449E">
        <w:rPr>
          <w:rFonts w:ascii="Segoe UI Emoji" w:hAnsi="Segoe UI Emoji" w:cs="Segoe UI Emoji"/>
          <w:b/>
          <w:bCs/>
        </w:rPr>
        <w:t>分析與決策能力</w:t>
      </w:r>
      <w:r w:rsidRPr="00AE449E">
        <w:rPr>
          <w:rFonts w:ascii="Segoe UI Emoji" w:hAnsi="Segoe UI Emoji" w:cs="Segoe UI Emoji"/>
          <w:b/>
          <w:bCs/>
        </w:rPr>
        <w:t>]</w:t>
      </w:r>
      <w:r w:rsidRPr="00AE449E">
        <w:rPr>
          <w:rFonts w:ascii="Segoe UI Emoji" w:hAnsi="Segoe UI Emoji" w:cs="Segoe UI Emoji"/>
        </w:rPr>
        <w:t>：能運用五大檢查點（</w:t>
      </w:r>
      <w:r w:rsidRPr="00AE449E">
        <w:rPr>
          <w:rFonts w:ascii="Segoe UI Emoji" w:hAnsi="Segoe UI Emoji" w:cs="Segoe UI Emoji"/>
        </w:rPr>
        <w:t>Checklist</w:t>
      </w:r>
      <w:r w:rsidRPr="00AE449E">
        <w:rPr>
          <w:rFonts w:ascii="Segoe UI Emoji" w:hAnsi="Segoe UI Emoji" w:cs="Segoe UI Emoji"/>
        </w:rPr>
        <w:t>）稽核帳務正確</w:t>
      </w:r>
      <w:r w:rsidRPr="00AE449E">
        <w:rPr>
          <w:rFonts w:ascii="Segoe UI Emoji" w:hAnsi="Segoe UI Emoji" w:cs="Segoe UI Emoji"/>
        </w:rPr>
        <w:lastRenderedPageBreak/>
        <w:t>性，解讀現金流量表與損益表趨勢，進行基礎的現金流預測與風險管控。</w:t>
      </w:r>
      <w:r w:rsidRPr="00AE449E">
        <w:rPr>
          <w:rFonts w:ascii="Segoe UI Emoji" w:hAnsi="Segoe UI Emoji" w:cs="Segoe UI Emoji"/>
        </w:rPr>
        <w:t xml:space="preserve"> </w:t>
      </w:r>
    </w:p>
    <w:p w14:paraId="3CD82573" w14:textId="77777777" w:rsidR="00AE449E" w:rsidRPr="00AE449E" w:rsidRDefault="00AE449E" w:rsidP="00AE449E">
      <w:pPr>
        <w:numPr>
          <w:ilvl w:val="1"/>
          <w:numId w:val="30"/>
        </w:numPr>
        <w:rPr>
          <w:rFonts w:ascii="Segoe UI Emoji" w:hAnsi="Segoe UI Emoji" w:cs="Segoe UI Emoji"/>
        </w:rPr>
      </w:pPr>
      <w:r w:rsidRPr="00AE449E">
        <w:rPr>
          <w:rFonts w:ascii="Segoe UI Emoji" w:hAnsi="Segoe UI Emoji" w:cs="Segoe UI Emoji"/>
          <w:b/>
          <w:bCs/>
        </w:rPr>
        <w:t>[</w:t>
      </w:r>
      <w:r w:rsidRPr="00AE449E">
        <w:rPr>
          <w:rFonts w:ascii="Segoe UI Emoji" w:hAnsi="Segoe UI Emoji" w:cs="Segoe UI Emoji"/>
          <w:b/>
          <w:bCs/>
        </w:rPr>
        <w:t>工具操作與執行能力</w:t>
      </w:r>
      <w:r w:rsidRPr="00AE449E">
        <w:rPr>
          <w:rFonts w:ascii="Segoe UI Emoji" w:hAnsi="Segoe UI Emoji" w:cs="Segoe UI Emoji"/>
          <w:b/>
          <w:bCs/>
        </w:rPr>
        <w:t>]</w:t>
      </w:r>
      <w:r w:rsidRPr="00AE449E">
        <w:rPr>
          <w:rFonts w:ascii="Segoe UI Emoji" w:hAnsi="Segoe UI Emoji" w:cs="Segoe UI Emoji"/>
        </w:rPr>
        <w:t>：能操作財快軟體匯入網銀明細、正確歸類收付原因（</w:t>
      </w:r>
      <w:r w:rsidRPr="00AE449E">
        <w:rPr>
          <w:rFonts w:ascii="Segoe UI Emoji" w:hAnsi="Segoe UI Emoji" w:cs="Segoe UI Emoji"/>
        </w:rPr>
        <w:t>15</w:t>
      </w:r>
      <w:r w:rsidRPr="00AE449E">
        <w:rPr>
          <w:rFonts w:ascii="Segoe UI Emoji" w:hAnsi="Segoe UI Emoji" w:cs="Segoe UI Emoji"/>
        </w:rPr>
        <w:t>種常用分類），並獨立完成應收</w:t>
      </w:r>
      <w:r w:rsidRPr="00AE449E">
        <w:rPr>
          <w:rFonts w:ascii="Segoe UI Emoji" w:hAnsi="Segoe UI Emoji" w:cs="Segoe UI Emoji"/>
        </w:rPr>
        <w:t>/</w:t>
      </w:r>
      <w:r w:rsidRPr="00AE449E">
        <w:rPr>
          <w:rFonts w:ascii="Segoe UI Emoji" w:hAnsi="Segoe UI Emoji" w:cs="Segoe UI Emoji"/>
        </w:rPr>
        <w:t>應付</w:t>
      </w:r>
      <w:r w:rsidRPr="00AE449E">
        <w:rPr>
          <w:rFonts w:ascii="Segoe UI Emoji" w:hAnsi="Segoe UI Emoji" w:cs="Segoe UI Emoji"/>
        </w:rPr>
        <w:t>/</w:t>
      </w:r>
      <w:r w:rsidRPr="00AE449E">
        <w:rPr>
          <w:rFonts w:ascii="Segoe UI Emoji" w:hAnsi="Segoe UI Emoji" w:cs="Segoe UI Emoji"/>
        </w:rPr>
        <w:t>暫收</w:t>
      </w:r>
      <w:r w:rsidRPr="00AE449E">
        <w:rPr>
          <w:rFonts w:ascii="Segoe UI Emoji" w:hAnsi="Segoe UI Emoji" w:cs="Segoe UI Emoji"/>
        </w:rPr>
        <w:t>/</w:t>
      </w:r>
      <w:r w:rsidRPr="00AE449E">
        <w:rPr>
          <w:rFonts w:ascii="Segoe UI Emoji" w:hAnsi="Segoe UI Emoji" w:cs="Segoe UI Emoji"/>
        </w:rPr>
        <w:t>暫付款及多帳戶調撥之充銷記錄。</w:t>
      </w:r>
      <w:r w:rsidRPr="00AE449E">
        <w:rPr>
          <w:rFonts w:ascii="Segoe UI Emoji" w:hAnsi="Segoe UI Emoji" w:cs="Segoe UI Emoji"/>
        </w:rPr>
        <w:t xml:space="preserve"> </w:t>
      </w:r>
    </w:p>
    <w:p w14:paraId="084D055F" w14:textId="77777777" w:rsidR="00F118BB" w:rsidRPr="00AE449E" w:rsidRDefault="00F118BB" w:rsidP="00AE449E">
      <w:pPr>
        <w:rPr>
          <w:rFonts w:asciiTheme="minorEastAsia" w:hAnsiTheme="minorEastAsia"/>
        </w:rPr>
      </w:pPr>
    </w:p>
    <w:sectPr w:rsidR="00F118BB" w:rsidRPr="00AE44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720C4" w14:textId="77777777" w:rsidR="0023273B" w:rsidRDefault="0023273B" w:rsidP="002E49EF">
      <w:pPr>
        <w:spacing w:after="0" w:line="240" w:lineRule="auto"/>
      </w:pPr>
      <w:r>
        <w:separator/>
      </w:r>
    </w:p>
  </w:endnote>
  <w:endnote w:type="continuationSeparator" w:id="0">
    <w:p w14:paraId="7692CA23" w14:textId="77777777" w:rsidR="0023273B" w:rsidRDefault="0023273B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B630C" w14:textId="77777777" w:rsidR="0023273B" w:rsidRDefault="0023273B" w:rsidP="002E49EF">
      <w:pPr>
        <w:spacing w:after="0" w:line="240" w:lineRule="auto"/>
      </w:pPr>
      <w:r>
        <w:separator/>
      </w:r>
    </w:p>
  </w:footnote>
  <w:footnote w:type="continuationSeparator" w:id="0">
    <w:p w14:paraId="79D756BC" w14:textId="77777777" w:rsidR="0023273B" w:rsidRDefault="0023273B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8AE"/>
    <w:multiLevelType w:val="multilevel"/>
    <w:tmpl w:val="0320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331B5"/>
    <w:multiLevelType w:val="multilevel"/>
    <w:tmpl w:val="3896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07195"/>
    <w:multiLevelType w:val="multilevel"/>
    <w:tmpl w:val="4568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005FF"/>
    <w:multiLevelType w:val="multilevel"/>
    <w:tmpl w:val="8B32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47799"/>
    <w:multiLevelType w:val="multilevel"/>
    <w:tmpl w:val="EB58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E0B57"/>
    <w:multiLevelType w:val="multilevel"/>
    <w:tmpl w:val="5B10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E61036"/>
    <w:multiLevelType w:val="multilevel"/>
    <w:tmpl w:val="4CD6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C17EFC"/>
    <w:multiLevelType w:val="multilevel"/>
    <w:tmpl w:val="CE66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691D19"/>
    <w:multiLevelType w:val="multilevel"/>
    <w:tmpl w:val="16DA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A647CE"/>
    <w:multiLevelType w:val="multilevel"/>
    <w:tmpl w:val="FE46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6F36"/>
    <w:multiLevelType w:val="multilevel"/>
    <w:tmpl w:val="6B2E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420A72"/>
    <w:multiLevelType w:val="multilevel"/>
    <w:tmpl w:val="C28C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201B95"/>
    <w:multiLevelType w:val="multilevel"/>
    <w:tmpl w:val="CA6E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DC3C80"/>
    <w:multiLevelType w:val="multilevel"/>
    <w:tmpl w:val="7154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95118B"/>
    <w:multiLevelType w:val="multilevel"/>
    <w:tmpl w:val="6754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F60F3A"/>
    <w:multiLevelType w:val="multilevel"/>
    <w:tmpl w:val="A834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4C6528"/>
    <w:multiLevelType w:val="multilevel"/>
    <w:tmpl w:val="FFE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BC35EF"/>
    <w:multiLevelType w:val="multilevel"/>
    <w:tmpl w:val="A94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A97478"/>
    <w:multiLevelType w:val="multilevel"/>
    <w:tmpl w:val="EA06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BF69E8"/>
    <w:multiLevelType w:val="multilevel"/>
    <w:tmpl w:val="7EC6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3839CB"/>
    <w:multiLevelType w:val="multilevel"/>
    <w:tmpl w:val="9A8C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6B2365"/>
    <w:multiLevelType w:val="multilevel"/>
    <w:tmpl w:val="16DA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EE7E7C"/>
    <w:multiLevelType w:val="multilevel"/>
    <w:tmpl w:val="8246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964031"/>
    <w:multiLevelType w:val="multilevel"/>
    <w:tmpl w:val="B488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143D71"/>
    <w:multiLevelType w:val="multilevel"/>
    <w:tmpl w:val="B64A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971CFB"/>
    <w:multiLevelType w:val="multilevel"/>
    <w:tmpl w:val="F42C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0E6DE8"/>
    <w:multiLevelType w:val="multilevel"/>
    <w:tmpl w:val="3CC4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57246B"/>
    <w:multiLevelType w:val="multilevel"/>
    <w:tmpl w:val="A284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4A75B6"/>
    <w:multiLevelType w:val="multilevel"/>
    <w:tmpl w:val="210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3823C7"/>
    <w:multiLevelType w:val="multilevel"/>
    <w:tmpl w:val="9640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833323">
    <w:abstractNumId w:val="22"/>
  </w:num>
  <w:num w:numId="2" w16cid:durableId="1752702731">
    <w:abstractNumId w:val="19"/>
  </w:num>
  <w:num w:numId="3" w16cid:durableId="120391447">
    <w:abstractNumId w:val="2"/>
  </w:num>
  <w:num w:numId="4" w16cid:durableId="1664695982">
    <w:abstractNumId w:val="16"/>
  </w:num>
  <w:num w:numId="5" w16cid:durableId="1335500078">
    <w:abstractNumId w:val="25"/>
  </w:num>
  <w:num w:numId="6" w16cid:durableId="1170215785">
    <w:abstractNumId w:val="28"/>
  </w:num>
  <w:num w:numId="7" w16cid:durableId="1696299050">
    <w:abstractNumId w:val="26"/>
  </w:num>
  <w:num w:numId="8" w16cid:durableId="867569159">
    <w:abstractNumId w:val="18"/>
  </w:num>
  <w:num w:numId="9" w16cid:durableId="1079794231">
    <w:abstractNumId w:val="17"/>
  </w:num>
  <w:num w:numId="10" w16cid:durableId="57020793">
    <w:abstractNumId w:val="13"/>
  </w:num>
  <w:num w:numId="11" w16cid:durableId="762650373">
    <w:abstractNumId w:val="20"/>
  </w:num>
  <w:num w:numId="12" w16cid:durableId="1362898840">
    <w:abstractNumId w:val="15"/>
  </w:num>
  <w:num w:numId="13" w16cid:durableId="145784503">
    <w:abstractNumId w:val="3"/>
  </w:num>
  <w:num w:numId="14" w16cid:durableId="2003199262">
    <w:abstractNumId w:val="6"/>
  </w:num>
  <w:num w:numId="15" w16cid:durableId="2143696377">
    <w:abstractNumId w:val="24"/>
  </w:num>
  <w:num w:numId="16" w16cid:durableId="843982025">
    <w:abstractNumId w:val="5"/>
  </w:num>
  <w:num w:numId="17" w16cid:durableId="1375346006">
    <w:abstractNumId w:val="27"/>
  </w:num>
  <w:num w:numId="18" w16cid:durableId="1925142838">
    <w:abstractNumId w:val="14"/>
  </w:num>
  <w:num w:numId="19" w16cid:durableId="1494106391">
    <w:abstractNumId w:val="12"/>
  </w:num>
  <w:num w:numId="20" w16cid:durableId="57367942">
    <w:abstractNumId w:val="10"/>
  </w:num>
  <w:num w:numId="21" w16cid:durableId="674114574">
    <w:abstractNumId w:val="0"/>
  </w:num>
  <w:num w:numId="22" w16cid:durableId="201938943">
    <w:abstractNumId w:val="23"/>
  </w:num>
  <w:num w:numId="23" w16cid:durableId="1055196607">
    <w:abstractNumId w:val="9"/>
  </w:num>
  <w:num w:numId="24" w16cid:durableId="2003199536">
    <w:abstractNumId w:val="11"/>
  </w:num>
  <w:num w:numId="25" w16cid:durableId="1167556327">
    <w:abstractNumId w:val="8"/>
  </w:num>
  <w:num w:numId="26" w16cid:durableId="457457815">
    <w:abstractNumId w:val="4"/>
  </w:num>
  <w:num w:numId="27" w16cid:durableId="1125809942">
    <w:abstractNumId w:val="7"/>
  </w:num>
  <w:num w:numId="28" w16cid:durableId="503402507">
    <w:abstractNumId w:val="21"/>
  </w:num>
  <w:num w:numId="29" w16cid:durableId="1157577308">
    <w:abstractNumId w:val="29"/>
  </w:num>
  <w:num w:numId="30" w16cid:durableId="17099582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126ADD"/>
    <w:rsid w:val="00185DA8"/>
    <w:rsid w:val="002154E9"/>
    <w:rsid w:val="00220E8F"/>
    <w:rsid w:val="00224497"/>
    <w:rsid w:val="0023273B"/>
    <w:rsid w:val="00236F5E"/>
    <w:rsid w:val="002E0E6B"/>
    <w:rsid w:val="002E49EF"/>
    <w:rsid w:val="003663FC"/>
    <w:rsid w:val="003E31B6"/>
    <w:rsid w:val="00444A23"/>
    <w:rsid w:val="00456056"/>
    <w:rsid w:val="0045798A"/>
    <w:rsid w:val="004B6A26"/>
    <w:rsid w:val="004C7038"/>
    <w:rsid w:val="004D0F3D"/>
    <w:rsid w:val="004F0001"/>
    <w:rsid w:val="00592861"/>
    <w:rsid w:val="00610FC0"/>
    <w:rsid w:val="006317C4"/>
    <w:rsid w:val="006F3065"/>
    <w:rsid w:val="00730E0F"/>
    <w:rsid w:val="007C0CBB"/>
    <w:rsid w:val="00825B4B"/>
    <w:rsid w:val="008C2C45"/>
    <w:rsid w:val="00900863"/>
    <w:rsid w:val="009D5EF4"/>
    <w:rsid w:val="00AE449E"/>
    <w:rsid w:val="00AF5931"/>
    <w:rsid w:val="00B25849"/>
    <w:rsid w:val="00B33C19"/>
    <w:rsid w:val="00BC4CFB"/>
    <w:rsid w:val="00BD580B"/>
    <w:rsid w:val="00BF3D8B"/>
    <w:rsid w:val="00BF6A04"/>
    <w:rsid w:val="00C31A83"/>
    <w:rsid w:val="00C66C9E"/>
    <w:rsid w:val="00CA5887"/>
    <w:rsid w:val="00CE221D"/>
    <w:rsid w:val="00CF70C9"/>
    <w:rsid w:val="00D35B38"/>
    <w:rsid w:val="00DC289E"/>
    <w:rsid w:val="00DD645C"/>
    <w:rsid w:val="00E4667F"/>
    <w:rsid w:val="00E77D3C"/>
    <w:rsid w:val="00E85B6B"/>
    <w:rsid w:val="00F118BB"/>
    <w:rsid w:val="00F67F64"/>
    <w:rsid w:val="00F9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12</cp:revision>
  <dcterms:created xsi:type="dcterms:W3CDTF">2026-08-14T00:58:00Z</dcterms:created>
  <dcterms:modified xsi:type="dcterms:W3CDTF">2026-08-14T01:44:00Z</dcterms:modified>
</cp:coreProperties>
</file>